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44D" w:rsidRPr="00DE3360" w:rsidRDefault="0057244D" w:rsidP="0057244D">
      <w:pPr>
        <w:spacing w:line="240" w:lineRule="auto"/>
        <w:jc w:val="center"/>
        <w:rPr>
          <w:rFonts w:eastAsia="Calibri"/>
          <w:sz w:val="24"/>
          <w:szCs w:val="24"/>
        </w:rPr>
      </w:pPr>
      <w:r w:rsidRPr="00DE3360">
        <w:rPr>
          <w:rFonts w:eastAsia="Calibri"/>
          <w:sz w:val="24"/>
          <w:szCs w:val="24"/>
        </w:rPr>
        <w:t>Муниципальное бюджетное дошкольное образовательное учреждение</w:t>
      </w:r>
    </w:p>
    <w:p w:rsidR="0057244D" w:rsidRPr="00DE3360" w:rsidRDefault="0057244D" w:rsidP="0057244D">
      <w:pPr>
        <w:spacing w:line="240" w:lineRule="auto"/>
        <w:jc w:val="center"/>
        <w:rPr>
          <w:rFonts w:eastAsia="Calibri"/>
          <w:sz w:val="24"/>
          <w:szCs w:val="24"/>
        </w:rPr>
      </w:pPr>
      <w:r w:rsidRPr="00DE3360">
        <w:rPr>
          <w:rFonts w:eastAsia="Calibri"/>
          <w:sz w:val="24"/>
          <w:szCs w:val="24"/>
        </w:rPr>
        <w:t>«Детский сад № 36 «Колокольчик»</w:t>
      </w:r>
    </w:p>
    <w:p w:rsidR="0057244D" w:rsidRPr="00DE3360" w:rsidRDefault="0057244D" w:rsidP="0057244D">
      <w:pPr>
        <w:pBdr>
          <w:bottom w:val="single" w:sz="12" w:space="1" w:color="auto"/>
        </w:pBdr>
        <w:spacing w:line="240" w:lineRule="auto"/>
        <w:jc w:val="center"/>
        <w:rPr>
          <w:rFonts w:eastAsia="Calibri"/>
          <w:sz w:val="24"/>
          <w:szCs w:val="24"/>
        </w:rPr>
      </w:pPr>
      <w:r w:rsidRPr="00DE3360">
        <w:rPr>
          <w:rFonts w:eastAsia="Calibri"/>
          <w:sz w:val="24"/>
          <w:szCs w:val="24"/>
        </w:rPr>
        <w:t>г. Рубцовск Алтайского края</w:t>
      </w:r>
    </w:p>
    <w:p w:rsidR="0057244D" w:rsidRPr="00DE3360" w:rsidRDefault="0057244D" w:rsidP="0057244D">
      <w:pPr>
        <w:spacing w:line="240" w:lineRule="auto"/>
        <w:jc w:val="center"/>
        <w:rPr>
          <w:rFonts w:eastAsia="Calibri"/>
          <w:sz w:val="24"/>
          <w:szCs w:val="24"/>
        </w:rPr>
      </w:pPr>
      <w:r w:rsidRPr="00DE3360">
        <w:rPr>
          <w:rFonts w:eastAsia="Calibri"/>
          <w:sz w:val="24"/>
          <w:szCs w:val="24"/>
        </w:rPr>
        <w:t>658213, г. Рубцовск, пр. Ленина, 37</w:t>
      </w:r>
    </w:p>
    <w:p w:rsidR="0057244D" w:rsidRPr="007F020C" w:rsidRDefault="0057244D" w:rsidP="0057244D">
      <w:pPr>
        <w:spacing w:line="240" w:lineRule="auto"/>
        <w:jc w:val="center"/>
        <w:rPr>
          <w:rFonts w:eastAsia="Calibri"/>
          <w:sz w:val="24"/>
          <w:szCs w:val="24"/>
          <w:lang w:val="en-US"/>
        </w:rPr>
      </w:pPr>
      <w:proofErr w:type="gramStart"/>
      <w:r w:rsidRPr="00DE3360">
        <w:rPr>
          <w:rFonts w:eastAsia="Calibri"/>
          <w:b/>
          <w:sz w:val="24"/>
          <w:szCs w:val="24"/>
          <w:lang w:val="en-US"/>
        </w:rPr>
        <w:t>e</w:t>
      </w:r>
      <w:r w:rsidRPr="007F020C">
        <w:rPr>
          <w:rFonts w:eastAsia="Calibri"/>
          <w:b/>
          <w:sz w:val="24"/>
          <w:szCs w:val="24"/>
          <w:lang w:val="en-US"/>
        </w:rPr>
        <w:t>-</w:t>
      </w:r>
      <w:r w:rsidRPr="00DE3360">
        <w:rPr>
          <w:rFonts w:eastAsia="Calibri"/>
          <w:b/>
          <w:sz w:val="24"/>
          <w:szCs w:val="24"/>
          <w:lang w:val="en-US"/>
        </w:rPr>
        <w:t>mail</w:t>
      </w:r>
      <w:proofErr w:type="gramEnd"/>
      <w:r w:rsidRPr="007F020C">
        <w:rPr>
          <w:rFonts w:eastAsia="Calibri"/>
          <w:b/>
          <w:sz w:val="24"/>
          <w:szCs w:val="24"/>
          <w:lang w:val="en-US"/>
        </w:rPr>
        <w:t xml:space="preserve"> </w:t>
      </w:r>
      <w:r w:rsidRPr="00DE3360">
        <w:rPr>
          <w:rFonts w:eastAsia="Calibri"/>
          <w:b/>
          <w:sz w:val="24"/>
          <w:szCs w:val="24"/>
          <w:u w:val="single"/>
          <w:lang w:val="en-US"/>
        </w:rPr>
        <w:t>ds</w:t>
      </w:r>
      <w:r w:rsidRPr="007F020C">
        <w:rPr>
          <w:rFonts w:eastAsia="Calibri"/>
          <w:b/>
          <w:sz w:val="24"/>
          <w:szCs w:val="24"/>
          <w:u w:val="single"/>
          <w:lang w:val="en-US"/>
        </w:rPr>
        <w:t>.</w:t>
      </w:r>
      <w:r w:rsidRPr="00DE3360">
        <w:rPr>
          <w:rFonts w:eastAsia="Calibri"/>
          <w:b/>
          <w:sz w:val="24"/>
          <w:szCs w:val="24"/>
          <w:u w:val="single"/>
          <w:lang w:val="en-US"/>
        </w:rPr>
        <w:t>kolokol</w:t>
      </w:r>
      <w:r w:rsidRPr="007F020C">
        <w:rPr>
          <w:rFonts w:eastAsia="Calibri"/>
          <w:b/>
          <w:sz w:val="24"/>
          <w:szCs w:val="24"/>
          <w:u w:val="single"/>
          <w:lang w:val="en-US"/>
        </w:rPr>
        <w:t>4</w:t>
      </w:r>
      <w:r w:rsidRPr="00DE3360">
        <w:rPr>
          <w:rFonts w:eastAsia="Calibri"/>
          <w:b/>
          <w:sz w:val="24"/>
          <w:szCs w:val="24"/>
          <w:u w:val="single"/>
          <w:lang w:val="en-US"/>
        </w:rPr>
        <w:t>ik</w:t>
      </w:r>
      <w:r w:rsidRPr="007F020C">
        <w:rPr>
          <w:rFonts w:eastAsia="Calibri"/>
          <w:b/>
          <w:sz w:val="24"/>
          <w:szCs w:val="24"/>
          <w:u w:val="single"/>
          <w:lang w:val="en-US"/>
        </w:rPr>
        <w:t>@</w:t>
      </w:r>
      <w:r w:rsidRPr="00DE3360">
        <w:rPr>
          <w:rFonts w:eastAsia="Calibri"/>
          <w:b/>
          <w:sz w:val="24"/>
          <w:szCs w:val="24"/>
          <w:u w:val="single"/>
          <w:lang w:val="en-US"/>
        </w:rPr>
        <w:t>yandex</w:t>
      </w:r>
      <w:r w:rsidRPr="007F020C">
        <w:rPr>
          <w:rFonts w:eastAsia="Calibri"/>
          <w:b/>
          <w:sz w:val="24"/>
          <w:szCs w:val="24"/>
          <w:u w:val="single"/>
          <w:lang w:val="en-US"/>
        </w:rPr>
        <w:t>.</w:t>
      </w:r>
      <w:r w:rsidRPr="00DE3360">
        <w:rPr>
          <w:rFonts w:eastAsia="Calibri"/>
          <w:b/>
          <w:sz w:val="24"/>
          <w:szCs w:val="24"/>
          <w:u w:val="single"/>
          <w:lang w:val="en-US"/>
        </w:rPr>
        <w:t>ru</w:t>
      </w:r>
      <w:r w:rsidRPr="007F020C">
        <w:rPr>
          <w:rFonts w:eastAsia="Calibri"/>
          <w:b/>
          <w:sz w:val="24"/>
          <w:szCs w:val="24"/>
          <w:lang w:val="en-US"/>
        </w:rPr>
        <w:t xml:space="preserve">, </w:t>
      </w:r>
      <w:r w:rsidRPr="00DE3360">
        <w:rPr>
          <w:rFonts w:eastAsia="Calibri"/>
          <w:b/>
          <w:sz w:val="24"/>
          <w:szCs w:val="24"/>
        </w:rPr>
        <w:t>тел</w:t>
      </w:r>
      <w:r w:rsidRPr="007F020C">
        <w:rPr>
          <w:rFonts w:eastAsia="Calibri"/>
          <w:b/>
          <w:sz w:val="24"/>
          <w:szCs w:val="24"/>
          <w:lang w:val="en-US"/>
        </w:rPr>
        <w:t>.: 8(38557) 9-90-70</w:t>
      </w:r>
    </w:p>
    <w:p w:rsidR="0057244D" w:rsidRPr="007F020C" w:rsidRDefault="0057244D" w:rsidP="0057244D">
      <w:pPr>
        <w:spacing w:line="240" w:lineRule="auto"/>
        <w:jc w:val="center"/>
        <w:rPr>
          <w:b/>
          <w:sz w:val="24"/>
          <w:szCs w:val="24"/>
          <w:lang w:val="en-US"/>
        </w:rPr>
      </w:pPr>
    </w:p>
    <w:p w:rsidR="0057244D" w:rsidRPr="007F020C" w:rsidRDefault="0057244D" w:rsidP="0057244D">
      <w:pPr>
        <w:jc w:val="center"/>
        <w:rPr>
          <w:b/>
          <w:sz w:val="24"/>
          <w:szCs w:val="24"/>
          <w:lang w:val="en-US"/>
        </w:rPr>
      </w:pPr>
    </w:p>
    <w:p w:rsidR="0057244D" w:rsidRPr="007F020C" w:rsidRDefault="0057244D" w:rsidP="0057244D">
      <w:pPr>
        <w:jc w:val="center"/>
        <w:rPr>
          <w:b/>
          <w:sz w:val="24"/>
          <w:szCs w:val="24"/>
          <w:lang w:val="en-US"/>
        </w:rPr>
      </w:pPr>
    </w:p>
    <w:p w:rsidR="0057244D" w:rsidRPr="007F020C" w:rsidRDefault="0057244D" w:rsidP="0057244D">
      <w:pPr>
        <w:ind w:left="5040"/>
        <w:jc w:val="right"/>
        <w:rPr>
          <w:sz w:val="24"/>
          <w:szCs w:val="24"/>
          <w:lang w:val="en-US"/>
        </w:rPr>
      </w:pPr>
    </w:p>
    <w:p w:rsidR="0057244D" w:rsidRPr="007F020C" w:rsidRDefault="0057244D" w:rsidP="0057244D">
      <w:pPr>
        <w:jc w:val="center"/>
        <w:rPr>
          <w:b/>
          <w:sz w:val="24"/>
          <w:szCs w:val="24"/>
          <w:lang w:val="en-US"/>
        </w:rPr>
      </w:pPr>
    </w:p>
    <w:p w:rsidR="0057244D" w:rsidRPr="007F020C" w:rsidRDefault="0057244D" w:rsidP="0057244D">
      <w:pPr>
        <w:spacing w:line="240" w:lineRule="auto"/>
        <w:jc w:val="right"/>
        <w:rPr>
          <w:b/>
          <w:sz w:val="24"/>
          <w:szCs w:val="24"/>
          <w:lang w:val="en-US"/>
        </w:rPr>
      </w:pPr>
    </w:p>
    <w:p w:rsidR="0057244D" w:rsidRPr="007F020C" w:rsidRDefault="0057244D" w:rsidP="0057244D">
      <w:pPr>
        <w:spacing w:line="240" w:lineRule="auto"/>
        <w:jc w:val="right"/>
        <w:rPr>
          <w:b/>
          <w:sz w:val="24"/>
          <w:szCs w:val="24"/>
          <w:lang w:val="en-US"/>
        </w:rPr>
      </w:pPr>
    </w:p>
    <w:p w:rsidR="0057244D" w:rsidRPr="007F020C" w:rsidRDefault="0057244D" w:rsidP="0057244D">
      <w:pPr>
        <w:spacing w:line="240" w:lineRule="auto"/>
        <w:jc w:val="right"/>
        <w:rPr>
          <w:b/>
          <w:sz w:val="24"/>
          <w:szCs w:val="24"/>
          <w:lang w:val="en-US"/>
        </w:rPr>
      </w:pPr>
    </w:p>
    <w:p w:rsidR="0057244D" w:rsidRPr="007F020C" w:rsidRDefault="0057244D" w:rsidP="0057244D">
      <w:pPr>
        <w:spacing w:line="240" w:lineRule="auto"/>
        <w:jc w:val="right"/>
        <w:rPr>
          <w:b/>
          <w:sz w:val="24"/>
          <w:szCs w:val="24"/>
          <w:lang w:val="en-US"/>
        </w:rPr>
      </w:pPr>
    </w:p>
    <w:p w:rsidR="0057244D" w:rsidRPr="007F020C" w:rsidRDefault="0057244D" w:rsidP="0057244D">
      <w:pPr>
        <w:spacing w:line="240" w:lineRule="auto"/>
        <w:jc w:val="right"/>
        <w:rPr>
          <w:sz w:val="24"/>
          <w:szCs w:val="24"/>
          <w:lang w:val="en-US"/>
        </w:rPr>
      </w:pPr>
      <w:r w:rsidRPr="007F020C">
        <w:rPr>
          <w:b/>
          <w:sz w:val="24"/>
          <w:szCs w:val="24"/>
          <w:lang w:val="en-US"/>
        </w:rPr>
        <w:t xml:space="preserve">            </w:t>
      </w:r>
    </w:p>
    <w:p w:rsidR="0057244D" w:rsidRPr="007F020C" w:rsidRDefault="0057244D" w:rsidP="0057244D">
      <w:pPr>
        <w:spacing w:line="450" w:lineRule="atLeast"/>
        <w:jc w:val="center"/>
        <w:rPr>
          <w:sz w:val="24"/>
          <w:szCs w:val="24"/>
          <w:lang w:val="en-US"/>
        </w:rPr>
      </w:pPr>
    </w:p>
    <w:p w:rsidR="00DE3360" w:rsidRPr="007F020C" w:rsidRDefault="00DE3360" w:rsidP="0057244D">
      <w:pPr>
        <w:spacing w:line="450" w:lineRule="atLeast"/>
        <w:jc w:val="center"/>
        <w:rPr>
          <w:sz w:val="24"/>
          <w:szCs w:val="24"/>
          <w:lang w:val="en-US"/>
        </w:rPr>
      </w:pPr>
    </w:p>
    <w:p w:rsidR="0057244D" w:rsidRPr="007F020C" w:rsidRDefault="0057244D" w:rsidP="0057244D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  <w:lang w:val="en-US"/>
        </w:rPr>
      </w:pPr>
    </w:p>
    <w:p w:rsidR="0064015E" w:rsidRPr="007F020C" w:rsidRDefault="0064015E" w:rsidP="0057244D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  <w:lang w:val="en-US"/>
        </w:rPr>
      </w:pPr>
    </w:p>
    <w:p w:rsidR="009A446B" w:rsidRPr="009A446B" w:rsidRDefault="009A446B" w:rsidP="009A446B">
      <w:pPr>
        <w:spacing w:line="360" w:lineRule="auto"/>
        <w:ind w:left="-567"/>
        <w:jc w:val="center"/>
        <w:rPr>
          <w:b/>
          <w:sz w:val="28"/>
          <w:szCs w:val="28"/>
        </w:rPr>
      </w:pPr>
      <w:r w:rsidRPr="009A446B">
        <w:rPr>
          <w:b/>
          <w:sz w:val="28"/>
          <w:szCs w:val="28"/>
        </w:rPr>
        <w:t>Тренинг для педагогов по профилактике синдрома эмоционального выгорания «Плечом к плечу».</w:t>
      </w:r>
    </w:p>
    <w:p w:rsidR="0057244D" w:rsidRPr="0064015E" w:rsidRDefault="0057244D" w:rsidP="009A446B">
      <w:pPr>
        <w:shd w:val="clear" w:color="auto" w:fill="FFFFFF"/>
        <w:spacing w:after="30" w:line="360" w:lineRule="auto"/>
        <w:outlineLvl w:val="0"/>
        <w:rPr>
          <w:b/>
          <w:kern w:val="36"/>
          <w:sz w:val="28"/>
          <w:szCs w:val="28"/>
        </w:rPr>
      </w:pPr>
    </w:p>
    <w:p w:rsidR="0057244D" w:rsidRPr="00DE3360" w:rsidRDefault="0057244D" w:rsidP="0057244D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:rsidR="0057244D" w:rsidRPr="00DE3360" w:rsidRDefault="0057244D" w:rsidP="0057244D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</w:p>
    <w:p w:rsidR="0057244D" w:rsidRPr="00DE3360" w:rsidRDefault="0057244D" w:rsidP="0057244D">
      <w:pPr>
        <w:autoSpaceDE w:val="0"/>
        <w:autoSpaceDN w:val="0"/>
        <w:adjustRightInd w:val="0"/>
        <w:spacing w:line="240" w:lineRule="auto"/>
        <w:jc w:val="center"/>
        <w:rPr>
          <w:bCs/>
          <w:sz w:val="24"/>
          <w:szCs w:val="24"/>
        </w:rPr>
      </w:pPr>
      <w:r w:rsidRPr="00DE3360">
        <w:rPr>
          <w:bCs/>
          <w:sz w:val="24"/>
          <w:szCs w:val="24"/>
        </w:rPr>
        <w:t xml:space="preserve">   </w:t>
      </w:r>
    </w:p>
    <w:p w:rsidR="0057244D" w:rsidRPr="00DE3360" w:rsidRDefault="0057244D" w:rsidP="0057244D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</w:p>
    <w:p w:rsidR="0057244D" w:rsidRPr="00DE3360" w:rsidRDefault="0057244D" w:rsidP="0057244D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</w:p>
    <w:p w:rsidR="0057244D" w:rsidRPr="00DE3360" w:rsidRDefault="0057244D" w:rsidP="0057244D">
      <w:pPr>
        <w:tabs>
          <w:tab w:val="left" w:pos="5955"/>
        </w:tabs>
        <w:rPr>
          <w:b/>
          <w:sz w:val="24"/>
          <w:szCs w:val="24"/>
        </w:rPr>
      </w:pPr>
    </w:p>
    <w:p w:rsidR="0057244D" w:rsidRPr="00DE3360" w:rsidRDefault="0057244D" w:rsidP="0057244D">
      <w:pPr>
        <w:tabs>
          <w:tab w:val="left" w:pos="5955"/>
        </w:tabs>
        <w:rPr>
          <w:b/>
          <w:sz w:val="24"/>
          <w:szCs w:val="24"/>
        </w:rPr>
      </w:pPr>
    </w:p>
    <w:p w:rsidR="0057244D" w:rsidRPr="00DE3360" w:rsidRDefault="0057244D" w:rsidP="0057244D">
      <w:pPr>
        <w:spacing w:line="240" w:lineRule="auto"/>
        <w:jc w:val="center"/>
        <w:rPr>
          <w:rFonts w:eastAsia="Calibri"/>
          <w:sz w:val="24"/>
          <w:szCs w:val="24"/>
        </w:rPr>
      </w:pPr>
      <w:r w:rsidRPr="00DE3360">
        <w:rPr>
          <w:rFonts w:eastAsia="Calibri"/>
          <w:sz w:val="24"/>
          <w:szCs w:val="24"/>
        </w:rPr>
        <w:t xml:space="preserve">                                      </w:t>
      </w:r>
      <w:r w:rsidR="00BF08D9" w:rsidRPr="00DE3360">
        <w:rPr>
          <w:rFonts w:eastAsia="Calibri"/>
          <w:sz w:val="24"/>
          <w:szCs w:val="24"/>
        </w:rPr>
        <w:t xml:space="preserve">                              </w:t>
      </w:r>
      <w:r w:rsidRPr="00DE3360">
        <w:rPr>
          <w:rFonts w:eastAsia="Calibri"/>
          <w:sz w:val="24"/>
          <w:szCs w:val="24"/>
        </w:rPr>
        <w:t>Подготовила:</w:t>
      </w:r>
    </w:p>
    <w:p w:rsidR="0057244D" w:rsidRPr="00DE3360" w:rsidRDefault="0057244D" w:rsidP="0057244D">
      <w:pPr>
        <w:spacing w:line="240" w:lineRule="auto"/>
        <w:jc w:val="center"/>
        <w:rPr>
          <w:rFonts w:eastAsia="Calibri"/>
          <w:sz w:val="24"/>
          <w:szCs w:val="24"/>
        </w:rPr>
      </w:pPr>
      <w:r w:rsidRPr="00DE3360">
        <w:rPr>
          <w:rFonts w:eastAsia="Calibri"/>
          <w:sz w:val="24"/>
          <w:szCs w:val="24"/>
        </w:rPr>
        <w:t xml:space="preserve">                                                </w:t>
      </w:r>
      <w:r w:rsidR="00BF08D9" w:rsidRPr="00DE3360">
        <w:rPr>
          <w:rFonts w:eastAsia="Calibri"/>
          <w:sz w:val="24"/>
          <w:szCs w:val="24"/>
        </w:rPr>
        <w:t xml:space="preserve">                           </w:t>
      </w:r>
      <w:r w:rsidRPr="00DE3360">
        <w:rPr>
          <w:rFonts w:eastAsia="Calibri"/>
          <w:sz w:val="24"/>
          <w:szCs w:val="24"/>
        </w:rPr>
        <w:t>педагог-психолог</w:t>
      </w:r>
    </w:p>
    <w:p w:rsidR="0057244D" w:rsidRPr="00DE3360" w:rsidRDefault="0057244D" w:rsidP="0057244D">
      <w:pPr>
        <w:tabs>
          <w:tab w:val="left" w:pos="4725"/>
          <w:tab w:val="left" w:pos="5955"/>
        </w:tabs>
        <w:rPr>
          <w:sz w:val="24"/>
          <w:szCs w:val="24"/>
        </w:rPr>
      </w:pPr>
      <w:r w:rsidRPr="00DE3360">
        <w:rPr>
          <w:rFonts w:eastAsia="Calibri"/>
          <w:sz w:val="24"/>
          <w:szCs w:val="24"/>
        </w:rPr>
        <w:t xml:space="preserve">                                                                                                    Демчук Виктория Викторовна            </w:t>
      </w:r>
    </w:p>
    <w:p w:rsidR="0057244D" w:rsidRPr="00DE3360" w:rsidRDefault="0057244D" w:rsidP="0057244D">
      <w:pPr>
        <w:spacing w:line="240" w:lineRule="auto"/>
        <w:ind w:left="7371" w:hanging="7371"/>
        <w:jc w:val="right"/>
        <w:rPr>
          <w:rFonts w:eastAsia="Calibri"/>
          <w:sz w:val="24"/>
          <w:szCs w:val="24"/>
        </w:rPr>
      </w:pPr>
      <w:r w:rsidRPr="00DE3360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</w:t>
      </w:r>
    </w:p>
    <w:p w:rsidR="0057244D" w:rsidRPr="00DE3360" w:rsidRDefault="0057244D" w:rsidP="0057244D">
      <w:pPr>
        <w:tabs>
          <w:tab w:val="left" w:pos="4725"/>
          <w:tab w:val="left" w:pos="5955"/>
        </w:tabs>
        <w:ind w:left="7371" w:hanging="7371"/>
        <w:jc w:val="right"/>
        <w:rPr>
          <w:sz w:val="24"/>
          <w:szCs w:val="24"/>
        </w:rPr>
      </w:pPr>
    </w:p>
    <w:p w:rsidR="0057244D" w:rsidRPr="00DE3360" w:rsidRDefault="0057244D" w:rsidP="0057244D">
      <w:pPr>
        <w:tabs>
          <w:tab w:val="left" w:pos="4725"/>
          <w:tab w:val="left" w:pos="5955"/>
        </w:tabs>
        <w:rPr>
          <w:sz w:val="24"/>
          <w:szCs w:val="24"/>
        </w:rPr>
      </w:pPr>
    </w:p>
    <w:p w:rsidR="0057244D" w:rsidRPr="00DE3360" w:rsidRDefault="0057244D" w:rsidP="0057244D">
      <w:pPr>
        <w:tabs>
          <w:tab w:val="left" w:pos="4725"/>
          <w:tab w:val="left" w:pos="5955"/>
        </w:tabs>
        <w:rPr>
          <w:sz w:val="24"/>
          <w:szCs w:val="24"/>
        </w:rPr>
      </w:pPr>
    </w:p>
    <w:p w:rsidR="0057244D" w:rsidRPr="00DE3360" w:rsidRDefault="0057244D" w:rsidP="0057244D">
      <w:pPr>
        <w:tabs>
          <w:tab w:val="left" w:pos="4725"/>
          <w:tab w:val="left" w:pos="5955"/>
        </w:tabs>
        <w:rPr>
          <w:sz w:val="24"/>
          <w:szCs w:val="24"/>
        </w:rPr>
      </w:pPr>
    </w:p>
    <w:p w:rsidR="0057244D" w:rsidRPr="00DE3360" w:rsidRDefault="0057244D" w:rsidP="0057244D">
      <w:pPr>
        <w:tabs>
          <w:tab w:val="left" w:pos="4725"/>
          <w:tab w:val="left" w:pos="5955"/>
        </w:tabs>
        <w:rPr>
          <w:sz w:val="24"/>
          <w:szCs w:val="24"/>
        </w:rPr>
      </w:pPr>
    </w:p>
    <w:p w:rsidR="0057244D" w:rsidRPr="00DE3360" w:rsidRDefault="0057244D" w:rsidP="0057244D">
      <w:pPr>
        <w:tabs>
          <w:tab w:val="left" w:pos="4725"/>
          <w:tab w:val="left" w:pos="5955"/>
        </w:tabs>
        <w:rPr>
          <w:sz w:val="24"/>
          <w:szCs w:val="24"/>
        </w:rPr>
      </w:pPr>
    </w:p>
    <w:p w:rsidR="0057244D" w:rsidRPr="00DE3360" w:rsidRDefault="0057244D" w:rsidP="0057244D">
      <w:pPr>
        <w:tabs>
          <w:tab w:val="left" w:pos="4725"/>
          <w:tab w:val="left" w:pos="5955"/>
        </w:tabs>
        <w:rPr>
          <w:sz w:val="24"/>
          <w:szCs w:val="24"/>
        </w:rPr>
      </w:pPr>
    </w:p>
    <w:p w:rsidR="0057244D" w:rsidRPr="00DE3360" w:rsidRDefault="0057244D" w:rsidP="0057244D">
      <w:pPr>
        <w:tabs>
          <w:tab w:val="left" w:pos="4725"/>
          <w:tab w:val="left" w:pos="5955"/>
        </w:tabs>
        <w:rPr>
          <w:sz w:val="24"/>
          <w:szCs w:val="24"/>
        </w:rPr>
      </w:pPr>
    </w:p>
    <w:p w:rsidR="0057244D" w:rsidRPr="00DE3360" w:rsidRDefault="0057244D" w:rsidP="0057244D">
      <w:pPr>
        <w:tabs>
          <w:tab w:val="left" w:pos="4725"/>
          <w:tab w:val="left" w:pos="5955"/>
        </w:tabs>
        <w:rPr>
          <w:sz w:val="24"/>
          <w:szCs w:val="24"/>
        </w:rPr>
      </w:pPr>
    </w:p>
    <w:p w:rsidR="0057244D" w:rsidRPr="00DE3360" w:rsidRDefault="0057244D" w:rsidP="0057244D">
      <w:pPr>
        <w:tabs>
          <w:tab w:val="left" w:pos="4725"/>
          <w:tab w:val="left" w:pos="5955"/>
        </w:tabs>
        <w:rPr>
          <w:sz w:val="24"/>
          <w:szCs w:val="24"/>
        </w:rPr>
      </w:pPr>
    </w:p>
    <w:p w:rsidR="0057244D" w:rsidRPr="00DE3360" w:rsidRDefault="0057244D" w:rsidP="0057244D">
      <w:pPr>
        <w:tabs>
          <w:tab w:val="left" w:pos="4725"/>
          <w:tab w:val="left" w:pos="5955"/>
        </w:tabs>
        <w:rPr>
          <w:sz w:val="24"/>
          <w:szCs w:val="24"/>
        </w:rPr>
      </w:pPr>
    </w:p>
    <w:p w:rsidR="0057244D" w:rsidRPr="00DE3360" w:rsidRDefault="0057244D" w:rsidP="0057244D">
      <w:pPr>
        <w:tabs>
          <w:tab w:val="left" w:pos="4725"/>
          <w:tab w:val="left" w:pos="5955"/>
        </w:tabs>
        <w:rPr>
          <w:sz w:val="24"/>
          <w:szCs w:val="24"/>
        </w:rPr>
      </w:pPr>
    </w:p>
    <w:p w:rsidR="00DE3360" w:rsidRDefault="0057244D" w:rsidP="00DE3360">
      <w:pPr>
        <w:jc w:val="center"/>
        <w:rPr>
          <w:sz w:val="24"/>
          <w:szCs w:val="24"/>
        </w:rPr>
      </w:pPr>
      <w:r w:rsidRPr="00DE3360">
        <w:rPr>
          <w:sz w:val="24"/>
          <w:szCs w:val="24"/>
        </w:rPr>
        <w:t>г. Рубцовск, 2021г.</w:t>
      </w:r>
    </w:p>
    <w:p w:rsidR="009A446B" w:rsidRPr="009A446B" w:rsidRDefault="009A446B" w:rsidP="009A446B">
      <w:pPr>
        <w:spacing w:line="360" w:lineRule="auto"/>
        <w:ind w:left="-567"/>
        <w:jc w:val="center"/>
        <w:rPr>
          <w:b/>
          <w:sz w:val="28"/>
          <w:szCs w:val="28"/>
        </w:rPr>
      </w:pPr>
      <w:r w:rsidRPr="009A446B">
        <w:rPr>
          <w:b/>
          <w:sz w:val="28"/>
          <w:szCs w:val="28"/>
        </w:rPr>
        <w:lastRenderedPageBreak/>
        <w:t>Тренинг для педагогов по профилактике синдрома эмоционального выгорания «Плечом к плечу».</w:t>
      </w:r>
    </w:p>
    <w:p w:rsidR="009A446B" w:rsidRDefault="009A446B" w:rsidP="009A446B">
      <w:pPr>
        <w:spacing w:before="100" w:beforeAutospacing="1" w:line="360" w:lineRule="auto"/>
        <w:ind w:left="-51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> создание условий для профилактики синдрома эмоционального выгорания и снятия эмоционального напряжения, для укрепления психологического здоровья педагогов.</w:t>
      </w:r>
    </w:p>
    <w:p w:rsidR="009A446B" w:rsidRDefault="009A446B" w:rsidP="009A446B">
      <w:pPr>
        <w:pStyle w:val="a3"/>
        <w:spacing w:line="360" w:lineRule="auto"/>
        <w:ind w:left="-510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9A446B" w:rsidRDefault="009A446B" w:rsidP="009A446B">
      <w:pPr>
        <w:numPr>
          <w:ilvl w:val="0"/>
          <w:numId w:val="13"/>
        </w:numPr>
        <w:spacing w:before="100" w:beforeAutospacing="1" w:line="360" w:lineRule="auto"/>
        <w:ind w:left="-5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развитие групповой сплочённости педагогического коллектива;</w:t>
      </w:r>
    </w:p>
    <w:p w:rsidR="009A446B" w:rsidRDefault="009A446B" w:rsidP="009A446B">
      <w:pPr>
        <w:numPr>
          <w:ilvl w:val="0"/>
          <w:numId w:val="13"/>
        </w:numPr>
        <w:spacing w:before="100" w:beforeAutospacing="1" w:line="360" w:lineRule="auto"/>
        <w:ind w:left="-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знакомство участников тренинга с приёмами психологической </w:t>
      </w:r>
      <w:proofErr w:type="spellStart"/>
      <w:r>
        <w:rPr>
          <w:color w:val="000000"/>
          <w:sz w:val="28"/>
          <w:szCs w:val="28"/>
        </w:rPr>
        <w:t>саморегуляции</w:t>
      </w:r>
      <w:proofErr w:type="spellEnd"/>
      <w:r>
        <w:rPr>
          <w:color w:val="000000"/>
          <w:sz w:val="28"/>
          <w:szCs w:val="28"/>
        </w:rPr>
        <w:t>;</w:t>
      </w:r>
    </w:p>
    <w:p w:rsidR="009A446B" w:rsidRDefault="009A446B" w:rsidP="009A446B">
      <w:pPr>
        <w:numPr>
          <w:ilvl w:val="0"/>
          <w:numId w:val="13"/>
        </w:numPr>
        <w:spacing w:before="100" w:beforeAutospacing="1" w:line="360" w:lineRule="auto"/>
        <w:ind w:left="-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развития личностных качеств, стабилизируя внутреннюю душевную гармонию;</w:t>
      </w:r>
    </w:p>
    <w:p w:rsidR="009A446B" w:rsidRDefault="009A446B" w:rsidP="009A446B">
      <w:pPr>
        <w:numPr>
          <w:ilvl w:val="0"/>
          <w:numId w:val="13"/>
        </w:numPr>
        <w:spacing w:before="100" w:beforeAutospacing="1" w:line="360" w:lineRule="auto"/>
        <w:ind w:left="-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снятие эмоционального напряжения;</w:t>
      </w:r>
    </w:p>
    <w:p w:rsidR="009A446B" w:rsidRDefault="009A446B" w:rsidP="009A446B">
      <w:pPr>
        <w:numPr>
          <w:ilvl w:val="0"/>
          <w:numId w:val="13"/>
        </w:numPr>
        <w:spacing w:line="360" w:lineRule="auto"/>
        <w:ind w:left="-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позитивного мышления педагогов (</w:t>
      </w:r>
      <w:proofErr w:type="spellStart"/>
      <w:r>
        <w:rPr>
          <w:color w:val="000000"/>
          <w:sz w:val="28"/>
          <w:szCs w:val="28"/>
        </w:rPr>
        <w:t>самовосприятие</w:t>
      </w:r>
      <w:proofErr w:type="spellEnd"/>
      <w:r>
        <w:rPr>
          <w:color w:val="000000"/>
          <w:sz w:val="28"/>
          <w:szCs w:val="28"/>
        </w:rPr>
        <w:t xml:space="preserve"> и восприятие окружающей действительности).</w:t>
      </w:r>
    </w:p>
    <w:p w:rsidR="009A446B" w:rsidRDefault="009A446B" w:rsidP="009A446B">
      <w:pPr>
        <w:spacing w:line="360" w:lineRule="auto"/>
        <w:ind w:left="-510"/>
        <w:jc w:val="both"/>
        <w:rPr>
          <w:rFonts w:eastAsiaTheme="minorHAnsi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Материалы и оборудование:</w:t>
      </w:r>
      <w:r>
        <w:rPr>
          <w:sz w:val="28"/>
          <w:szCs w:val="28"/>
        </w:rPr>
        <w:t xml:space="preserve"> ноутбук с проектором, презентация, философский мультфильм «Барашек и </w:t>
      </w:r>
      <w:proofErr w:type="spellStart"/>
      <w:r>
        <w:rPr>
          <w:sz w:val="28"/>
          <w:szCs w:val="28"/>
        </w:rPr>
        <w:t>Кролень</w:t>
      </w:r>
      <w:proofErr w:type="spellEnd"/>
      <w:r>
        <w:rPr>
          <w:sz w:val="28"/>
          <w:szCs w:val="28"/>
        </w:rPr>
        <w:t>», газеты, ножницы, скотч, фломастеры, клубок, картинки, корзинка, памятки с полезными советами, колокольчик, музыкальное сопровождение.</w:t>
      </w:r>
    </w:p>
    <w:p w:rsidR="009A446B" w:rsidRDefault="009A446B" w:rsidP="009A446B">
      <w:pPr>
        <w:spacing w:line="360" w:lineRule="auto"/>
        <w:ind w:left="-51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Продолжительность занятия:</w:t>
      </w:r>
      <w:r>
        <w:rPr>
          <w:sz w:val="28"/>
          <w:szCs w:val="28"/>
        </w:rPr>
        <w:t> 1 час 20 минут.</w:t>
      </w:r>
    </w:p>
    <w:p w:rsidR="009A446B" w:rsidRDefault="009A446B" w:rsidP="009A446B">
      <w:pPr>
        <w:spacing w:line="360" w:lineRule="auto"/>
        <w:ind w:left="-51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Ожидаемые результаты:</w:t>
      </w:r>
    </w:p>
    <w:p w:rsidR="009A446B" w:rsidRDefault="009A446B" w:rsidP="009A446B">
      <w:pPr>
        <w:numPr>
          <w:ilvl w:val="0"/>
          <w:numId w:val="14"/>
        </w:numPr>
        <w:spacing w:before="100" w:beforeAutospacing="1" w:line="360" w:lineRule="auto"/>
        <w:ind w:left="-5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повышение психологической защищённости, укрепление психического здоровья педагогов;</w:t>
      </w:r>
    </w:p>
    <w:p w:rsidR="009A446B" w:rsidRDefault="009A446B" w:rsidP="009A446B">
      <w:pPr>
        <w:numPr>
          <w:ilvl w:val="0"/>
          <w:numId w:val="14"/>
        </w:numPr>
        <w:spacing w:before="100" w:beforeAutospacing="1" w:line="360" w:lineRule="auto"/>
        <w:ind w:left="-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улучшение психологического микроклимата в педагогическом коллективе;</w:t>
      </w:r>
    </w:p>
    <w:p w:rsidR="009A446B" w:rsidRDefault="009A446B" w:rsidP="009A446B">
      <w:pPr>
        <w:numPr>
          <w:ilvl w:val="0"/>
          <w:numId w:val="14"/>
        </w:numPr>
        <w:spacing w:before="100" w:beforeAutospacing="1" w:line="360" w:lineRule="auto"/>
        <w:ind w:left="-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раскрытие внутренних потенциалов личности педагогов;</w:t>
      </w:r>
    </w:p>
    <w:p w:rsidR="009A446B" w:rsidRDefault="009A446B" w:rsidP="009A446B">
      <w:pPr>
        <w:numPr>
          <w:ilvl w:val="0"/>
          <w:numId w:val="14"/>
        </w:numPr>
        <w:spacing w:before="100" w:beforeAutospacing="1" w:line="360" w:lineRule="auto"/>
        <w:ind w:left="-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мотивации педагогов к участию в работе </w:t>
      </w:r>
      <w:proofErr w:type="spellStart"/>
      <w:r>
        <w:rPr>
          <w:color w:val="000000"/>
          <w:sz w:val="28"/>
          <w:szCs w:val="28"/>
        </w:rPr>
        <w:t>тренинговых</w:t>
      </w:r>
      <w:proofErr w:type="spellEnd"/>
      <w:r>
        <w:rPr>
          <w:color w:val="000000"/>
          <w:sz w:val="28"/>
          <w:szCs w:val="28"/>
        </w:rPr>
        <w:t xml:space="preserve"> групп, как возможности самопознания и саморазвития;</w:t>
      </w:r>
    </w:p>
    <w:p w:rsidR="009A446B" w:rsidRDefault="009A446B" w:rsidP="009A446B">
      <w:pPr>
        <w:numPr>
          <w:ilvl w:val="0"/>
          <w:numId w:val="14"/>
        </w:numPr>
        <w:spacing w:before="100" w:beforeAutospacing="1" w:after="100" w:afterAutospacing="1" w:line="360" w:lineRule="auto"/>
        <w:ind w:left="-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сформированность начальных навыков рефлексии, </w:t>
      </w:r>
      <w:proofErr w:type="spellStart"/>
      <w:r>
        <w:rPr>
          <w:color w:val="000000"/>
          <w:sz w:val="28"/>
          <w:szCs w:val="28"/>
        </w:rPr>
        <w:t>саморегуляции</w:t>
      </w:r>
      <w:proofErr w:type="spellEnd"/>
      <w:r>
        <w:rPr>
          <w:color w:val="000000"/>
          <w:sz w:val="28"/>
          <w:szCs w:val="28"/>
        </w:rPr>
        <w:t xml:space="preserve"> негативных психоэмоциональных состояний.</w:t>
      </w:r>
    </w:p>
    <w:p w:rsidR="009A446B" w:rsidRDefault="009A446B" w:rsidP="009A446B">
      <w:pPr>
        <w:pStyle w:val="a3"/>
        <w:spacing w:line="360" w:lineRule="auto"/>
        <w:ind w:left="-51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Структура тренинга: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занятие состоит из 3 этапов.</w:t>
      </w:r>
    </w:p>
    <w:p w:rsidR="009A446B" w:rsidRDefault="009A446B" w:rsidP="009A446B">
      <w:pPr>
        <w:pStyle w:val="a3"/>
        <w:spacing w:line="360" w:lineRule="auto"/>
        <w:ind w:left="-51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446B" w:rsidRPr="009A446B" w:rsidRDefault="009A446B" w:rsidP="009A446B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A446B">
        <w:rPr>
          <w:rFonts w:ascii="Times New Roman" w:hAnsi="Times New Roman" w:cs="Times New Roman"/>
          <w:sz w:val="28"/>
          <w:szCs w:val="28"/>
        </w:rPr>
        <w:t>1) Мотивационный (знакомство и разминка).</w:t>
      </w:r>
    </w:p>
    <w:p w:rsidR="009A446B" w:rsidRPr="009A446B" w:rsidRDefault="009A446B" w:rsidP="009A446B">
      <w:pPr>
        <w:pStyle w:val="a3"/>
        <w:spacing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46B">
        <w:rPr>
          <w:rFonts w:ascii="Times New Roman" w:eastAsia="Times New Roman" w:hAnsi="Times New Roman" w:cs="Times New Roman"/>
          <w:color w:val="000000"/>
          <w:sz w:val="28"/>
          <w:szCs w:val="28"/>
        </w:rPr>
        <w:t>2) Основной этап.</w:t>
      </w:r>
    </w:p>
    <w:p w:rsidR="009A446B" w:rsidRPr="009A446B" w:rsidRDefault="009A446B" w:rsidP="009A446B">
      <w:pPr>
        <w:pStyle w:val="a3"/>
        <w:spacing w:line="36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46B">
        <w:rPr>
          <w:rFonts w:ascii="Times New Roman" w:eastAsia="Times New Roman" w:hAnsi="Times New Roman" w:cs="Times New Roman"/>
          <w:color w:val="000000"/>
          <w:sz w:val="28"/>
          <w:szCs w:val="28"/>
        </w:rPr>
        <w:t>3) Рефлексивный этап.</w:t>
      </w:r>
    </w:p>
    <w:p w:rsidR="009A446B" w:rsidRDefault="009A446B" w:rsidP="009A446B">
      <w:pPr>
        <w:pStyle w:val="a7"/>
        <w:numPr>
          <w:ilvl w:val="0"/>
          <w:numId w:val="15"/>
        </w:numPr>
        <w:spacing w:before="100" w:beforeAutospacing="1" w:after="100" w:afterAutospacing="1" w:line="360" w:lineRule="auto"/>
        <w:ind w:left="-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Мотивационный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9A446B" w:rsidRDefault="009A446B" w:rsidP="009A446B">
      <w:pPr>
        <w:pStyle w:val="a7"/>
        <w:spacing w:before="100" w:beforeAutospacing="1" w:after="100" w:afterAutospacing="1" w:line="360" w:lineRule="auto"/>
        <w:ind w:left="-510" w:firstLine="1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Вступление: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Здоровье всегда было и будет самой большой ценностью. Это то чего не хватает всегда и к чему стремиться человек на протяжении всей жизни. В последнее время много говорят о таком явлении как эмоциональное выгорание. Синдрому эмоционального выгорания наиболее подвержены специалисты (педагоги, врачи, юристы, психологи), т.е. те, которые осуществляют многочисленные контакты с другими людьми. Работа педагогов часто связана с детьми, которым нужна помощь, но прежде чем помогать детям стать психологически здоровыми, нужно научиться контролировать своё эмоциональное состояние, поддерживать благотворительный психологический климат в коллективе. И я рада что мы сегодня смогли встретиться для того чтобы немного отдохнуть, расслабиться и поправить своё эмоциональное здоровье. Начать нашу встречу мне хочется с притчи:</w:t>
      </w:r>
    </w:p>
    <w:p w:rsidR="009A446B" w:rsidRDefault="009A446B" w:rsidP="009A446B">
      <w:pPr>
        <w:pStyle w:val="a7"/>
        <w:spacing w:before="100" w:beforeAutospacing="1" w:after="100" w:afterAutospacing="1" w:line="360" w:lineRule="auto"/>
        <w:ind w:left="-51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A2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 был мудрец, который знал всё. Один человек захотел доказать, что мудрец знает не всё. Зажав в ладонях </w:t>
      </w:r>
      <w:r>
        <w:rPr>
          <w:rFonts w:ascii="Times New Roman" w:hAnsi="Times New Roman" w:cs="Times New Roman"/>
          <w:sz w:val="28"/>
          <w:szCs w:val="28"/>
        </w:rPr>
        <w:t xml:space="preserve">бабочку, он спросил: «Скажи мудрец, какая бабочка у меня в руках: мёртвая или живая? А сам думает: «Скажет живая – я её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умертвлю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скажет мёртвая - выпущу». Мудрец, подумав, ответил: «Всё в твоих руках».</w:t>
      </w:r>
    </w:p>
    <w:p w:rsidR="009A446B" w:rsidRDefault="009A446B" w:rsidP="009A446B">
      <w:pPr>
        <w:pStyle w:val="a7"/>
        <w:spacing w:before="100" w:beforeAutospacing="1" w:after="0" w:line="360" w:lineRule="auto"/>
        <w:ind w:left="-51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притчу я взяла не случайно.  Всё в наших руках. В наших руках создать такую атмосферу, в которой мы будем чувствовать себя комфортно. </w:t>
      </w:r>
    </w:p>
    <w:p w:rsidR="009A446B" w:rsidRDefault="009A446B" w:rsidP="009A446B">
      <w:pPr>
        <w:spacing w:line="360" w:lineRule="auto"/>
        <w:ind w:left="-5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Приветствие. Упражнение «Давайте поздороваемся» </w:t>
      </w:r>
      <w:r>
        <w:rPr>
          <w:sz w:val="28"/>
          <w:szCs w:val="28"/>
        </w:rPr>
        <w:t>(цель: подготовить к предстоящей совместной работе и создать благоприятную для работы обстановку и положительный настрой).</w:t>
      </w:r>
    </w:p>
    <w:p w:rsidR="009A446B" w:rsidRDefault="009A446B" w:rsidP="009A446B">
      <w:pPr>
        <w:pStyle w:val="a7"/>
        <w:spacing w:before="100" w:beforeAutospacing="1" w:after="100" w:afterAutospacing="1" w:line="360" w:lineRule="auto"/>
        <w:ind w:left="-51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я вам предлагаю поиграть в одну игру, так мы поприветствуем, друг друга и немного разомнёмся. Вы должны будете передвигаться под музыку </w:t>
      </w:r>
      <w:r>
        <w:rPr>
          <w:rFonts w:ascii="Times New Roman" w:hAnsi="Times New Roman" w:cs="Times New Roman"/>
          <w:sz w:val="28"/>
          <w:szCs w:val="28"/>
        </w:rPr>
        <w:lastRenderedPageBreak/>
        <w:t>по кругу, но как только вы услышите удар колокола 1 раз, вы должны сразу же с теми, кто возле вас оказался поздороваться плечиками, затем мы передвигаемся дальше, как только услышите удар колокола 2 раза поздороваться спинками, 3 раза - обняться.</w:t>
      </w:r>
    </w:p>
    <w:p w:rsidR="009A446B" w:rsidRDefault="009A446B" w:rsidP="009A446B">
      <w:pPr>
        <w:spacing w:line="360" w:lineRule="auto"/>
        <w:ind w:left="-51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Разминка - упражнение «Картинка»</w:t>
      </w:r>
      <w:r>
        <w:rPr>
          <w:sz w:val="28"/>
          <w:szCs w:val="28"/>
        </w:rPr>
        <w:t xml:space="preserve"> (способствует раскрепощению, сплочению, неформальному общению педагогов).</w:t>
      </w:r>
    </w:p>
    <w:p w:rsidR="009A446B" w:rsidRDefault="009A446B" w:rsidP="009A446B">
      <w:pPr>
        <w:spacing w:line="360" w:lineRule="auto"/>
        <w:ind w:left="-51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столе перед вами лежат картинки. Выберете одну картинку, которая отражает ваше настроение сегодня, или на протяжении недели или которая вам просто нравиться. Расскажите, почему вы выбрали эту картинку?</w:t>
      </w:r>
    </w:p>
    <w:p w:rsidR="009A446B" w:rsidRDefault="009A446B" w:rsidP="005A22E1">
      <w:pPr>
        <w:spacing w:before="100" w:beforeAutospacing="1" w:line="360" w:lineRule="auto"/>
        <w:ind w:left="-51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Основной этап.</w:t>
      </w:r>
    </w:p>
    <w:p w:rsidR="009A446B" w:rsidRDefault="009A446B" w:rsidP="005A22E1">
      <w:pPr>
        <w:spacing w:line="360" w:lineRule="auto"/>
        <w:ind w:left="-510"/>
        <w:jc w:val="both"/>
        <w:rPr>
          <w:sz w:val="28"/>
          <w:szCs w:val="28"/>
        </w:rPr>
      </w:pPr>
      <w:r>
        <w:rPr>
          <w:b/>
          <w:sz w:val="28"/>
          <w:szCs w:val="28"/>
        </w:rPr>
        <w:t>1). Теоритическая часть</w:t>
      </w:r>
      <w:r>
        <w:rPr>
          <w:sz w:val="28"/>
          <w:szCs w:val="28"/>
        </w:rPr>
        <w:t>. Введение в новую тему, знакомство с признаками эмоционального выгорания; ситуациями влияющими на возникновение СЭВ; причинами возникновения СЭВ у педагогов; личностными и внешними социальными ресурсами противодей</w:t>
      </w:r>
      <w:bookmarkStart w:id="0" w:name="_GoBack"/>
      <w:bookmarkEnd w:id="0"/>
      <w:r>
        <w:rPr>
          <w:sz w:val="28"/>
          <w:szCs w:val="28"/>
        </w:rPr>
        <w:t xml:space="preserve">ствующими выгоранию; способами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(слайдовая презентация).</w:t>
      </w:r>
    </w:p>
    <w:p w:rsidR="009A446B" w:rsidRDefault="009A446B" w:rsidP="009A446B">
      <w:pPr>
        <w:spacing w:line="360" w:lineRule="auto"/>
        <w:ind w:left="-5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2).  Практическая часть. </w:t>
      </w:r>
    </w:p>
    <w:p w:rsidR="009A446B" w:rsidRDefault="009A446B" w:rsidP="009A446B">
      <w:pPr>
        <w:spacing w:line="360" w:lineRule="auto"/>
        <w:ind w:left="-5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Упражнение «Корзинка полезных советов» (знакомство с методами по</w:t>
      </w:r>
      <w:r>
        <w:rPr>
          <w:sz w:val="28"/>
          <w:szCs w:val="28"/>
        </w:rPr>
        <w:t xml:space="preserve"> профилактике эмоционального выгорания). Все участники по очереди достают из корзинки полезные советы, которые могут использовать для себя и зачитывают их вслух.</w:t>
      </w:r>
    </w:p>
    <w:p w:rsidR="009A446B" w:rsidRDefault="009A446B" w:rsidP="009A446B">
      <w:pPr>
        <w:spacing w:line="360" w:lineRule="auto"/>
        <w:ind w:left="-5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Упражнение «Точная передача текста» </w:t>
      </w:r>
      <w:r>
        <w:rPr>
          <w:sz w:val="28"/>
          <w:szCs w:val="28"/>
        </w:rPr>
        <w:t>(развитие навыков общения, умения точно воспроизводить полученную информацию).</w:t>
      </w:r>
    </w:p>
    <w:p w:rsidR="009A446B" w:rsidRDefault="009A446B" w:rsidP="009A446B">
      <w:pPr>
        <w:shd w:val="clear" w:color="auto" w:fill="FFFFFF"/>
        <w:spacing w:before="100" w:beforeAutospacing="1" w:line="360" w:lineRule="auto"/>
        <w:ind w:left="-51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Ход упражнения</w:t>
      </w:r>
      <w:r>
        <w:rPr>
          <w:color w:val="000000" w:themeColor="text1"/>
          <w:sz w:val="28"/>
          <w:szCs w:val="28"/>
        </w:rPr>
        <w:t xml:space="preserve">: – Сейчас пять участников покинут комнату, останется только один человек. Ему я зачитаю текст. После этого я приглашу в комнату второго участника, и первый перескажет ему текст, который только что прослушал. Затем я приглашу в комнату третьего участника. Второй расскажет ему то, что рассказали ему. Затем я позову следующего, и так до тех пор, пока все участники </w:t>
      </w:r>
      <w:r>
        <w:rPr>
          <w:color w:val="000000" w:themeColor="text1"/>
          <w:sz w:val="28"/>
          <w:szCs w:val="28"/>
        </w:rPr>
        <w:lastRenderedPageBreak/>
        <w:t>не окажутся в комнате. Просьба ко всем внимательно слушать каждого участника. Затем выполняется упражнение согласно инструкции.</w:t>
      </w:r>
    </w:p>
    <w:p w:rsidR="009A446B" w:rsidRPr="009A446B" w:rsidRDefault="009A446B" w:rsidP="009A446B">
      <w:pPr>
        <w:pStyle w:val="a3"/>
        <w:spacing w:line="360" w:lineRule="auto"/>
        <w:ind w:left="-510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Обсуждение</w:t>
      </w:r>
    </w:p>
    <w:p w:rsidR="009A446B" w:rsidRDefault="009A446B" w:rsidP="009A446B">
      <w:pPr>
        <w:pStyle w:val="a3"/>
        <w:numPr>
          <w:ilvl w:val="0"/>
          <w:numId w:val="16"/>
        </w:numPr>
        <w:spacing w:line="360" w:lineRule="auto"/>
        <w:ind w:left="-494" w:hanging="35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счёт чего произошло искажение информации?</w:t>
      </w:r>
    </w:p>
    <w:p w:rsidR="009A446B" w:rsidRDefault="009A446B" w:rsidP="009A446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-5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«своего» каждый внёс в рассказ?</w:t>
      </w:r>
    </w:p>
    <w:p w:rsidR="009A446B" w:rsidRDefault="009A446B" w:rsidP="009A446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-5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Бывает ли так в жизни?</w:t>
      </w:r>
    </w:p>
    <w:p w:rsidR="009A446B" w:rsidRDefault="009A446B" w:rsidP="009A446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-5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надо делать, чтобы искажения были минимальными?</w:t>
      </w:r>
    </w:p>
    <w:p w:rsidR="009A446B" w:rsidRDefault="009A446B" w:rsidP="009A446B">
      <w:pPr>
        <w:spacing w:line="360" w:lineRule="auto"/>
        <w:ind w:left="-51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Игра «Башня» </w:t>
      </w:r>
      <w:r>
        <w:rPr>
          <w:sz w:val="28"/>
          <w:szCs w:val="28"/>
        </w:rPr>
        <w:t>(</w:t>
      </w:r>
      <w:r>
        <w:rPr>
          <w:bCs/>
          <w:color w:val="000000" w:themeColor="text1"/>
          <w:sz w:val="28"/>
          <w:szCs w:val="28"/>
        </w:rPr>
        <w:t>цель:</w:t>
      </w:r>
      <w:r>
        <w:rPr>
          <w:b/>
          <w:bCs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отработать навыки работы в команде. Выявить </w:t>
      </w:r>
      <w:hyperlink r:id="rId5" w:tgtFrame="_self" w:tooltip="Исследование ролевой структуры группы" w:history="1">
        <w:r>
          <w:rPr>
            <w:rStyle w:val="a8"/>
            <w:color w:val="000000" w:themeColor="text1"/>
            <w:sz w:val="28"/>
            <w:szCs w:val="28"/>
          </w:rPr>
          <w:t>роли участников команды</w:t>
        </w:r>
      </w:hyperlink>
      <w:r>
        <w:rPr>
          <w:color w:val="000000" w:themeColor="text1"/>
          <w:sz w:val="28"/>
          <w:szCs w:val="28"/>
        </w:rPr>
        <w:t>. Способствовать сплочению команды. Помочь снять напряжение. Мотивировать участников к совместной деятельности). </w:t>
      </w:r>
    </w:p>
    <w:p w:rsidR="009A446B" w:rsidRDefault="009A446B" w:rsidP="009A446B">
      <w:pPr>
        <w:spacing w:line="360" w:lineRule="auto"/>
        <w:ind w:left="-510"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Группа делиться на две группы рассчитавшись по порядку на яблоко, груша. Далее каждой группе даётся задание за 7 минут построить башню из газет, скотча, иголок, маркеров, ножниц. За две минуты до окончания работы психолог подходит к каждой группе и просит назвать башню и приготовить её представление (презентацию). Далее каждая команда представляет свою башню.</w:t>
      </w:r>
    </w:p>
    <w:p w:rsidR="009A446B" w:rsidRDefault="009A446B" w:rsidP="009A446B">
      <w:pPr>
        <w:spacing w:line="360" w:lineRule="auto"/>
        <w:ind w:left="-51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Обсуждение</w:t>
      </w:r>
    </w:p>
    <w:p w:rsidR="009A446B" w:rsidRDefault="009A446B" w:rsidP="009A446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-5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Почему так назвали башню?</w:t>
      </w:r>
    </w:p>
    <w:p w:rsidR="009A446B" w:rsidRDefault="009A446B" w:rsidP="009A446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-5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Кто придумал идею?</w:t>
      </w:r>
    </w:p>
    <w:p w:rsidR="009A446B" w:rsidRDefault="009A446B" w:rsidP="009A446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-5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Кто вёл группу к цели, организовывал?</w:t>
      </w:r>
    </w:p>
    <w:p w:rsidR="009A446B" w:rsidRDefault="009A446B" w:rsidP="009A446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-5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Какой вклад каждого из вас?</w:t>
      </w:r>
    </w:p>
    <w:p w:rsidR="009A446B" w:rsidRDefault="009A446B" w:rsidP="009A446B">
      <w:pPr>
        <w:numPr>
          <w:ilvl w:val="0"/>
          <w:numId w:val="16"/>
        </w:numPr>
        <w:shd w:val="clear" w:color="auto" w:fill="FFFFFF"/>
        <w:spacing w:before="100" w:beforeAutospacing="1" w:line="360" w:lineRule="auto"/>
        <w:ind w:left="-5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Какой критерий для вас был самый главный, что самое главное было в строительстве?</w:t>
      </w:r>
    </w:p>
    <w:p w:rsidR="009A446B" w:rsidRDefault="009A446B" w:rsidP="009A446B">
      <w:pPr>
        <w:spacing w:line="360" w:lineRule="auto"/>
        <w:ind w:left="-510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Просмотр философского мультфильма «Барашек и </w:t>
      </w:r>
      <w:proofErr w:type="spellStart"/>
      <w:r>
        <w:rPr>
          <w:b/>
          <w:sz w:val="28"/>
          <w:szCs w:val="28"/>
        </w:rPr>
        <w:t>Кролень</w:t>
      </w:r>
      <w:proofErr w:type="spellEnd"/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(цель: поднятие настроения, мотивация на успех).</w:t>
      </w:r>
    </w:p>
    <w:p w:rsidR="009A446B" w:rsidRDefault="009A446B" w:rsidP="009A446B">
      <w:pPr>
        <w:spacing w:line="360" w:lineRule="auto"/>
        <w:ind w:left="-5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Завершающее упражнение «Паутинка».</w:t>
      </w:r>
    </w:p>
    <w:p w:rsidR="009A446B" w:rsidRPr="009A446B" w:rsidRDefault="009A446B" w:rsidP="009A446B">
      <w:pPr>
        <w:shd w:val="clear" w:color="auto" w:fill="FFFFFF"/>
        <w:spacing w:line="360" w:lineRule="auto"/>
        <w:ind w:left="-510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Ведущий. </w:t>
      </w:r>
      <w:r>
        <w:rPr>
          <w:iCs/>
          <w:sz w:val="28"/>
          <w:szCs w:val="28"/>
        </w:rPr>
        <w:t xml:space="preserve">В заключение нашего тренинга </w:t>
      </w:r>
      <w:r>
        <w:rPr>
          <w:sz w:val="28"/>
          <w:szCs w:val="28"/>
        </w:rPr>
        <w:t xml:space="preserve">я </w:t>
      </w:r>
      <w:r>
        <w:rPr>
          <w:iCs/>
          <w:sz w:val="28"/>
          <w:szCs w:val="28"/>
        </w:rPr>
        <w:t xml:space="preserve">предлагаю всем встать в общий круг и подарить каждому участнику необычный подарок </w:t>
      </w:r>
      <w:r>
        <w:rPr>
          <w:iCs/>
          <w:spacing w:val="-4"/>
          <w:sz w:val="28"/>
          <w:szCs w:val="28"/>
        </w:rPr>
        <w:t xml:space="preserve">на память (у ведущего клубок с нитками). Подарок этот будет состоять из доброго слова, пожелания, комплимента. Но прежде чем пожелать вы должны намотать ниточку себе на палец, </w:t>
      </w:r>
      <w:r>
        <w:rPr>
          <w:iCs/>
          <w:spacing w:val="-4"/>
          <w:sz w:val="28"/>
          <w:szCs w:val="28"/>
        </w:rPr>
        <w:lastRenderedPageBreak/>
        <w:t>а затем передать другому с добрым пожеланием. Сейчас мы все спутаны одной нитью, посмотрите на что это, похоже. Действительно – это паутинка. Хочу обратить ваше внимание на то, что мы это и есть паутинка, мы одно целое. Поэтому нам нужно заботиться друг о друге. Ведь мы работаем в одном коллективе, и всем хочется, чтобы на работе был комфорт, было тепло, чтобы мы знали и чувствовали, что это место, где нас окружает взаимопонимание и поддержка.</w:t>
      </w:r>
    </w:p>
    <w:p w:rsidR="009A446B" w:rsidRDefault="009A446B" w:rsidP="009A446B">
      <w:pPr>
        <w:spacing w:line="360" w:lineRule="auto"/>
        <w:ind w:left="-510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</w:rPr>
        <w:t>3. Рефлексивный этап:</w:t>
      </w:r>
    </w:p>
    <w:p w:rsidR="009A446B" w:rsidRDefault="009A446B" w:rsidP="009A446B">
      <w:pPr>
        <w:spacing w:line="360" w:lineRule="auto"/>
        <w:ind w:left="-51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получить обратную связь от участников, подвести итог занятия.</w:t>
      </w:r>
    </w:p>
    <w:p w:rsidR="009A446B" w:rsidRDefault="009A446B" w:rsidP="009A446B">
      <w:pPr>
        <w:spacing w:line="360" w:lineRule="auto"/>
        <w:ind w:left="-5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22E1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Занятие подошло к завершению. Расскажите о своих впечатлениях.</w:t>
      </w:r>
    </w:p>
    <w:p w:rsidR="009A446B" w:rsidRDefault="009A446B" w:rsidP="009A446B">
      <w:pPr>
        <w:spacing w:line="360" w:lineRule="auto"/>
        <w:ind w:left="-5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22E1">
        <w:rPr>
          <w:sz w:val="28"/>
          <w:szCs w:val="28"/>
        </w:rPr>
        <w:t xml:space="preserve"> </w:t>
      </w:r>
      <w:r>
        <w:rPr>
          <w:sz w:val="28"/>
          <w:szCs w:val="28"/>
        </w:rPr>
        <w:t>Что вы для себя открыли нового?</w:t>
      </w:r>
    </w:p>
    <w:p w:rsidR="009A446B" w:rsidRDefault="009A446B" w:rsidP="009A446B">
      <w:pPr>
        <w:spacing w:line="360" w:lineRule="auto"/>
        <w:ind w:left="-5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22E1">
        <w:rPr>
          <w:sz w:val="28"/>
          <w:szCs w:val="28"/>
        </w:rPr>
        <w:t xml:space="preserve"> </w:t>
      </w:r>
      <w:r>
        <w:rPr>
          <w:sz w:val="28"/>
          <w:szCs w:val="28"/>
        </w:rPr>
        <w:t>Какое упражнение вам понравилось больше всего?</w:t>
      </w:r>
    </w:p>
    <w:p w:rsidR="009A446B" w:rsidRDefault="009A446B" w:rsidP="009A446B">
      <w:pPr>
        <w:spacing w:line="360" w:lineRule="auto"/>
        <w:ind w:left="-5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2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ощущаете сейчас какими чувствами наполнены? </w:t>
      </w:r>
    </w:p>
    <w:p w:rsidR="009A446B" w:rsidRDefault="009A446B" w:rsidP="009A446B">
      <w:pPr>
        <w:spacing w:line="360" w:lineRule="auto"/>
        <w:ind w:left="-5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22E1">
        <w:rPr>
          <w:sz w:val="28"/>
          <w:szCs w:val="28"/>
        </w:rPr>
        <w:t xml:space="preserve"> </w:t>
      </w:r>
      <w:r>
        <w:rPr>
          <w:sz w:val="28"/>
          <w:szCs w:val="28"/>
        </w:rPr>
        <w:t>Я хочу поблагодарить вас за хорошую работу и желаю, чтобы у вас всегда было отличное настроение!</w:t>
      </w:r>
    </w:p>
    <w:p w:rsidR="009A446B" w:rsidRDefault="009A446B" w:rsidP="009A446B">
      <w:pPr>
        <w:pStyle w:val="a7"/>
        <w:spacing w:before="100" w:beforeAutospacing="1" w:after="100" w:afterAutospacing="1"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9A446B" w:rsidRDefault="009A446B" w:rsidP="009A446B">
      <w:pPr>
        <w:pStyle w:val="a7"/>
        <w:spacing w:before="100" w:beforeAutospacing="1" w:after="100" w:afterAutospacing="1" w:line="360" w:lineRule="auto"/>
        <w:ind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558" w:rsidRPr="00DE3360" w:rsidRDefault="007C0558" w:rsidP="009A446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0558" w:rsidRPr="00DE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02317"/>
    <w:multiLevelType w:val="multilevel"/>
    <w:tmpl w:val="A092AAE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0FDC1BA6"/>
    <w:multiLevelType w:val="multilevel"/>
    <w:tmpl w:val="AD9EF6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77CFB"/>
    <w:multiLevelType w:val="multilevel"/>
    <w:tmpl w:val="E1E80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F336E"/>
    <w:multiLevelType w:val="multilevel"/>
    <w:tmpl w:val="870C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17E54"/>
    <w:multiLevelType w:val="multilevel"/>
    <w:tmpl w:val="4B4AE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F4414F"/>
    <w:multiLevelType w:val="multilevel"/>
    <w:tmpl w:val="8A3E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0080A"/>
    <w:multiLevelType w:val="multilevel"/>
    <w:tmpl w:val="49885C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5474FB"/>
    <w:multiLevelType w:val="hybridMultilevel"/>
    <w:tmpl w:val="5AB68090"/>
    <w:lvl w:ilvl="0" w:tplc="9E42E87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22E0E"/>
    <w:multiLevelType w:val="hybridMultilevel"/>
    <w:tmpl w:val="85E2BE76"/>
    <w:lvl w:ilvl="0" w:tplc="95CAC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22D2E"/>
    <w:multiLevelType w:val="multilevel"/>
    <w:tmpl w:val="0976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3A5D6A"/>
    <w:multiLevelType w:val="multilevel"/>
    <w:tmpl w:val="D5A22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957170"/>
    <w:multiLevelType w:val="multilevel"/>
    <w:tmpl w:val="58D44D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CC13A8"/>
    <w:multiLevelType w:val="multilevel"/>
    <w:tmpl w:val="A35C9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AA65D8"/>
    <w:multiLevelType w:val="multilevel"/>
    <w:tmpl w:val="B8D2ED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2D4D0E"/>
    <w:multiLevelType w:val="multilevel"/>
    <w:tmpl w:val="B0A6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6C2A97"/>
    <w:multiLevelType w:val="multilevel"/>
    <w:tmpl w:val="173CC7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2"/>
  </w:num>
  <w:num w:numId="5">
    <w:abstractNumId w:val="13"/>
  </w:num>
  <w:num w:numId="6">
    <w:abstractNumId w:val="11"/>
  </w:num>
  <w:num w:numId="7">
    <w:abstractNumId w:val="1"/>
  </w:num>
  <w:num w:numId="8">
    <w:abstractNumId w:val="6"/>
  </w:num>
  <w:num w:numId="9">
    <w:abstractNumId w:val="15"/>
  </w:num>
  <w:num w:numId="10">
    <w:abstractNumId w:val="2"/>
  </w:num>
  <w:num w:numId="11">
    <w:abstractNumId w:val="9"/>
  </w:num>
  <w:num w:numId="12">
    <w:abstractNumId w:val="8"/>
  </w:num>
  <w:num w:numId="13">
    <w:abstractNumId w:val="0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DA"/>
    <w:rsid w:val="000D4EE5"/>
    <w:rsid w:val="00105038"/>
    <w:rsid w:val="001224F0"/>
    <w:rsid w:val="00122B3C"/>
    <w:rsid w:val="001420FC"/>
    <w:rsid w:val="001B7987"/>
    <w:rsid w:val="00236F4C"/>
    <w:rsid w:val="00276D7D"/>
    <w:rsid w:val="0028320E"/>
    <w:rsid w:val="002D51DC"/>
    <w:rsid w:val="002F77AE"/>
    <w:rsid w:val="00340F04"/>
    <w:rsid w:val="00345550"/>
    <w:rsid w:val="00370A30"/>
    <w:rsid w:val="00402807"/>
    <w:rsid w:val="00415843"/>
    <w:rsid w:val="0047648C"/>
    <w:rsid w:val="004A6C53"/>
    <w:rsid w:val="004B51DA"/>
    <w:rsid w:val="005138EC"/>
    <w:rsid w:val="00516EA6"/>
    <w:rsid w:val="00533087"/>
    <w:rsid w:val="0057244D"/>
    <w:rsid w:val="005A22E1"/>
    <w:rsid w:val="005A59E8"/>
    <w:rsid w:val="005C563C"/>
    <w:rsid w:val="0064015E"/>
    <w:rsid w:val="0069149F"/>
    <w:rsid w:val="006B3073"/>
    <w:rsid w:val="007230D0"/>
    <w:rsid w:val="0072378D"/>
    <w:rsid w:val="007543C2"/>
    <w:rsid w:val="007567C8"/>
    <w:rsid w:val="0078727D"/>
    <w:rsid w:val="007C0558"/>
    <w:rsid w:val="007F020C"/>
    <w:rsid w:val="00825685"/>
    <w:rsid w:val="00843715"/>
    <w:rsid w:val="008522DB"/>
    <w:rsid w:val="00924E71"/>
    <w:rsid w:val="00953F90"/>
    <w:rsid w:val="0095697B"/>
    <w:rsid w:val="009A446B"/>
    <w:rsid w:val="00A001A4"/>
    <w:rsid w:val="00A64BBB"/>
    <w:rsid w:val="00AC04F6"/>
    <w:rsid w:val="00AC1A56"/>
    <w:rsid w:val="00AF519E"/>
    <w:rsid w:val="00B21F12"/>
    <w:rsid w:val="00B761A9"/>
    <w:rsid w:val="00B76DAC"/>
    <w:rsid w:val="00BF08D9"/>
    <w:rsid w:val="00C025FE"/>
    <w:rsid w:val="00C07B14"/>
    <w:rsid w:val="00C11F7D"/>
    <w:rsid w:val="00C40D6B"/>
    <w:rsid w:val="00C55A04"/>
    <w:rsid w:val="00C67129"/>
    <w:rsid w:val="00C84D29"/>
    <w:rsid w:val="00C94C7F"/>
    <w:rsid w:val="00CA1CD4"/>
    <w:rsid w:val="00CD1CA7"/>
    <w:rsid w:val="00CE582F"/>
    <w:rsid w:val="00D01F39"/>
    <w:rsid w:val="00D113F6"/>
    <w:rsid w:val="00D14758"/>
    <w:rsid w:val="00D21B22"/>
    <w:rsid w:val="00D411C6"/>
    <w:rsid w:val="00D90363"/>
    <w:rsid w:val="00DA4A07"/>
    <w:rsid w:val="00DE3360"/>
    <w:rsid w:val="00DF4D40"/>
    <w:rsid w:val="00E068A5"/>
    <w:rsid w:val="00E432E4"/>
    <w:rsid w:val="00E51B6D"/>
    <w:rsid w:val="00E64435"/>
    <w:rsid w:val="00EA79D9"/>
    <w:rsid w:val="00EC41E1"/>
    <w:rsid w:val="00F01B99"/>
    <w:rsid w:val="00F04650"/>
    <w:rsid w:val="00F048A4"/>
    <w:rsid w:val="00F5357D"/>
    <w:rsid w:val="00F87052"/>
    <w:rsid w:val="00FB4B9F"/>
    <w:rsid w:val="00FC75B0"/>
    <w:rsid w:val="00F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47E75-9CAF-4706-97C7-644BF48F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44D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0FC"/>
    <w:pPr>
      <w:spacing w:after="0" w:line="240" w:lineRule="auto"/>
    </w:pPr>
  </w:style>
  <w:style w:type="character" w:customStyle="1" w:styleId="c5c6">
    <w:name w:val="c5 c6"/>
    <w:basedOn w:val="a0"/>
    <w:rsid w:val="0057244D"/>
  </w:style>
  <w:style w:type="character" w:customStyle="1" w:styleId="apple-converted-space">
    <w:name w:val="apple-converted-space"/>
    <w:basedOn w:val="a0"/>
    <w:rsid w:val="0057244D"/>
  </w:style>
  <w:style w:type="character" w:customStyle="1" w:styleId="c5">
    <w:name w:val="c5"/>
    <w:basedOn w:val="a0"/>
    <w:rsid w:val="0057244D"/>
  </w:style>
  <w:style w:type="paragraph" w:styleId="a4">
    <w:name w:val="Normal (Web)"/>
    <w:basedOn w:val="a"/>
    <w:uiPriority w:val="99"/>
    <w:unhideWhenUsed/>
    <w:rsid w:val="0057244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01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1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A446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8">
    <w:name w:val="Hyperlink"/>
    <w:basedOn w:val="a0"/>
    <w:uiPriority w:val="99"/>
    <w:semiHidden/>
    <w:unhideWhenUsed/>
    <w:rsid w:val="009A4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rainmod.ru/magazine/article-functional-role-structure-and-team-efficien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Вика</cp:lastModifiedBy>
  <cp:revision>45</cp:revision>
  <cp:lastPrinted>2021-03-29T04:15:00Z</cp:lastPrinted>
  <dcterms:created xsi:type="dcterms:W3CDTF">2021-03-10T09:22:00Z</dcterms:created>
  <dcterms:modified xsi:type="dcterms:W3CDTF">2021-11-29T13:53:00Z</dcterms:modified>
</cp:coreProperties>
</file>