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Картотека игр и упражнений для детей дошкольного возраста</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"Развитие внимания у дошкольников"</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ВОЗРАСТ: с 3 лет.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b/>
          <w:bCs/>
          <w:color w:val="000000"/>
          <w:sz w:val="24"/>
          <w:szCs w:val="24"/>
        </w:rPr>
        <w:t>Игра</w:t>
      </w:r>
      <w:proofErr w:type="gramEnd"/>
      <w:r w:rsidRPr="005E3155">
        <w:rPr>
          <w:rFonts w:ascii="Times New Roman" w:eastAsia="Times New Roman" w:hAnsi="Times New Roman" w:cs="Times New Roman"/>
          <w:b/>
          <w:bCs/>
          <w:color w:val="000000"/>
          <w:sz w:val="24"/>
          <w:szCs w:val="24"/>
        </w:rPr>
        <w:t xml:space="preserve"> «Какой игрушки не хватает?»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зрительной памяти, объема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Поставьте перед ребенком на 1 минуту 4-5 игрушек, затем попросите ребенка отвернуться и уберите одну из игрушек.  Вопрос к ребенку: «Какой игрушки не хватает?». Игру можно усложнить: ничего не убирать, а только менять игрушки местами; увеличить количество игрушек. Играть можно 2-3 раза в неделю.</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«Найди такой же».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Предложите малышу выбрать из кубиков или шариков точно такой же (по цвету, величине, рисунку) как тот, который у вас в руках. Чтобы ребенку было интереснее играть, можно загадывать  с ним предметы по очереди и, конечно же, делать ошибки, которые ребенок должен заметить. Можно усложнить игру, увеличивая количество предметов, различия которых не так заметны.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«Что изменилось?».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быстроты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Для начала поставьте на стол 3-4 игрушки, дайте ребенку рассмотреть их 1-2 минуты. Затем попросите его отвернуться и уберите одну из игрушек. Когда малыш </w:t>
      </w:r>
      <w:proofErr w:type="gramStart"/>
      <w:r w:rsidRPr="005E3155">
        <w:rPr>
          <w:rFonts w:ascii="Times New Roman" w:eastAsia="Times New Roman" w:hAnsi="Times New Roman" w:cs="Times New Roman"/>
          <w:color w:val="000000"/>
          <w:sz w:val="24"/>
          <w:szCs w:val="24"/>
        </w:rPr>
        <w:t>повернется</w:t>
      </w:r>
      <w:proofErr w:type="gramEnd"/>
      <w:r w:rsidRPr="005E3155">
        <w:rPr>
          <w:rFonts w:ascii="Times New Roman" w:eastAsia="Times New Roman" w:hAnsi="Times New Roman" w:cs="Times New Roman"/>
          <w:color w:val="000000"/>
          <w:sz w:val="24"/>
          <w:szCs w:val="24"/>
        </w:rPr>
        <w:t xml:space="preserve"> спросите его, что изменилось. Игру можно усложнить увеличить количество игрушек до 5-7. можно превратить эту игру в соревнование, задавая друг другу задачки по очереди.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ВОЗРАСТ: с 4 лет.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«Цифры»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слуховой памяти, объема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Сейчас я покажу тебе ряд цифр.  Их надо запомнить в таком же порядке: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2, 3, 5, 7, 3, 5, 7</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Повтори цифры. Расскажи, как запоминал. Посмотри, каким образом эти цифры можно сгруппировать.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w:t>
      </w:r>
      <w:proofErr w:type="gramStart"/>
      <w:r w:rsidRPr="005E3155">
        <w:rPr>
          <w:rFonts w:ascii="Times New Roman" w:eastAsia="Times New Roman" w:hAnsi="Times New Roman" w:cs="Times New Roman"/>
          <w:b/>
          <w:bCs/>
          <w:color w:val="000000"/>
          <w:sz w:val="24"/>
          <w:szCs w:val="24"/>
        </w:rPr>
        <w:t>Самый</w:t>
      </w:r>
      <w:proofErr w:type="gramEnd"/>
      <w:r w:rsidRPr="005E3155">
        <w:rPr>
          <w:rFonts w:ascii="Times New Roman" w:eastAsia="Times New Roman" w:hAnsi="Times New Roman" w:cs="Times New Roman"/>
          <w:b/>
          <w:bCs/>
          <w:color w:val="000000"/>
          <w:sz w:val="24"/>
          <w:szCs w:val="24"/>
        </w:rPr>
        <w:t xml:space="preserve"> внимательный»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объема внимания, умения сосредотачиваться.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Дети встают полукругом. Затем определяют ведущего. Ведущий должен запомнить порядок расположения участников игры. Затем ведущий отворачивается. В это время игроки меняются местами. Ведущий должен сказать, как стояли его товарищи. На месте ведущего должны побывать все игроки. Все, кто не ошибется, считаются победителями.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«Кто позвал?»</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слухового восприятия.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Дети сидят или стоят в полукруге. Выбирается водящий, который встает спиной детям. Педагог указывает молча детям на того ребенка, который хочет назвать ведущего по имени. Водящий отгадывает того, кто произнес слово.</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«Летает – не летает»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lastRenderedPageBreak/>
        <w:t>Ведущий, стоя в полукруге детей, по очереди бросает мяч каждому ребенку, называя любой предмет. Ребенок определяет, может ли этот предмет летать. Если «может» мяч кидается обратно, если нет,  тем же способом со словом «летает», если не летает, мяч возвращают ударом об пол со словом «не летает».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«Тут что-то не так»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 критичности мышления.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Детям читается текст, их задача найти в нем «нелепицы».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Иду я вчера по дороге, солнышко светит, темно, листочки синие под ногами шуршат. И вдруг из-за угла как выскочит собака, как зарычит на меня: «Ку-ка-ре-ку» и рога уже наставила. Я испугался и убежал.</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Иду я по лесу. Кругом машины ездят, светофоры мигают. Вдруг вижу гриб! На веточке растет. Среди листочков зеленых спрятался.  Я подпрыгнул и сорвал его.</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Пришел я на речку. Смотрю, сидит на берегу рыба, ногу на ногу закинула и сосиску жует. Я подошел, а она прыг в воду и уплыла.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«Испорченный телефон»</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слухового восприятия.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1 вариант.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Дети садятся в ряд или в круг. Ведущий тихо, на ушко, называет соседу какое-нибудь слово или фразу, тот передает это дальше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Последний из детей называет то, что услышал, после этого слово передает новый ведущий.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2 вариант.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Часть детей выходит из кабинета. Ведущий читает небольшой рассказ оставшимся детям. В кабинет входит первый из игроков, находящихся за дверью и кто-то из присутствующих рассказывает ему </w:t>
      </w:r>
      <w:proofErr w:type="gramStart"/>
      <w:r w:rsidRPr="005E3155">
        <w:rPr>
          <w:rFonts w:ascii="Times New Roman" w:eastAsia="Times New Roman" w:hAnsi="Times New Roman" w:cs="Times New Roman"/>
          <w:color w:val="000000"/>
          <w:sz w:val="24"/>
          <w:szCs w:val="24"/>
        </w:rPr>
        <w:t>услышанное</w:t>
      </w:r>
      <w:proofErr w:type="gramEnd"/>
      <w:r w:rsidRPr="005E3155">
        <w:rPr>
          <w:rFonts w:ascii="Times New Roman" w:eastAsia="Times New Roman" w:hAnsi="Times New Roman" w:cs="Times New Roman"/>
          <w:color w:val="000000"/>
          <w:sz w:val="24"/>
          <w:szCs w:val="24"/>
        </w:rPr>
        <w:t>. Затем входит второй ребенок, а предыдущий рассказывает ему все, что запомнил из рассказа. Так продолжается вся игра.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«Что нового?»</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Взрослый рисует мелом на доске любую геометрическую фигуру.  К доске по очереди подходят дети и пририсовывают какие-либо детали, создавая картину. В это время когда один ребенок находится у доски, остальные закрывают глаза и, открывая их по команде взрослого, говорят, что изменилось. Чем дольше длиться игра, тем сложнее искать новые детали.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«Ищи безостановочно».</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активного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 течение 10-15 секунд увидеть вокруг себя возможно больше предметов одного и того же цвета, по сигналу один начинает перечислять, а другие дополнять.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Упражнение «</w:t>
      </w:r>
      <w:proofErr w:type="gramStart"/>
      <w:r w:rsidRPr="005E3155">
        <w:rPr>
          <w:rFonts w:ascii="Times New Roman" w:eastAsia="Times New Roman" w:hAnsi="Times New Roman" w:cs="Times New Roman"/>
          <w:b/>
          <w:bCs/>
          <w:color w:val="000000"/>
          <w:sz w:val="24"/>
          <w:szCs w:val="24"/>
        </w:rPr>
        <w:t>Счастливые</w:t>
      </w:r>
      <w:proofErr w:type="gramEnd"/>
      <w:r w:rsidRPr="005E3155">
        <w:rPr>
          <w:rFonts w:ascii="Times New Roman" w:eastAsia="Times New Roman" w:hAnsi="Times New Roman" w:cs="Times New Roman"/>
          <w:b/>
          <w:bCs/>
          <w:color w:val="000000"/>
          <w:sz w:val="24"/>
          <w:szCs w:val="24"/>
        </w:rPr>
        <w:t xml:space="preserve"> </w:t>
      </w:r>
      <w:proofErr w:type="spellStart"/>
      <w:r w:rsidRPr="005E3155">
        <w:rPr>
          <w:rFonts w:ascii="Times New Roman" w:eastAsia="Times New Roman" w:hAnsi="Times New Roman" w:cs="Times New Roman"/>
          <w:b/>
          <w:bCs/>
          <w:color w:val="000000"/>
          <w:sz w:val="24"/>
          <w:szCs w:val="24"/>
        </w:rPr>
        <w:t>хрюши</w:t>
      </w:r>
      <w:proofErr w:type="spellEnd"/>
      <w:r w:rsidRPr="005E3155">
        <w:rPr>
          <w:rFonts w:ascii="Times New Roman" w:eastAsia="Times New Roman" w:hAnsi="Times New Roman" w:cs="Times New Roman"/>
          <w:b/>
          <w:bCs/>
          <w:color w:val="0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концентрации внимания, наблюдательности.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Задание 1: посмотри на рисунки.  Назови как можно быстрее, что отличает одного </w:t>
      </w:r>
      <w:proofErr w:type="spellStart"/>
      <w:r w:rsidRPr="005E3155">
        <w:rPr>
          <w:rFonts w:ascii="Times New Roman" w:eastAsia="Times New Roman" w:hAnsi="Times New Roman" w:cs="Times New Roman"/>
          <w:color w:val="000000"/>
          <w:sz w:val="24"/>
          <w:szCs w:val="24"/>
        </w:rPr>
        <w:t>хрюшу</w:t>
      </w:r>
      <w:proofErr w:type="spellEnd"/>
      <w:r w:rsidRPr="005E3155">
        <w:rPr>
          <w:rFonts w:ascii="Times New Roman" w:eastAsia="Times New Roman" w:hAnsi="Times New Roman" w:cs="Times New Roman"/>
          <w:color w:val="000000"/>
          <w:sz w:val="24"/>
          <w:szCs w:val="24"/>
        </w:rPr>
        <w:t xml:space="preserve"> от другого. Необходимо фиксировать время выполнения задания, количество названных отличий, количество ошибок (повторы, неправильно названные и пропущенные отличия.)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 Ухо – нос».</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быстроты реакции, умения подчиняться правилам</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По команде «ухо» детям предлагается схватиться за ухо, по команде «нос» – за нос.</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lastRenderedPageBreak/>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 Разные животные».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активного внимания, быстроты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Ведущий объясняет, что когда он будет хлопать в ладоши, ребенок должен будет принять соответствующую позу: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Один хлопок – поза аиста (стоя на одной ноге, поджав другую)</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Два хлопка – поза лягушки (присядь пятки вместе, носки врозь, колени разведены, руки между ногами на полу)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Три хлопка – поза коровы (встань на </w:t>
      </w:r>
      <w:proofErr w:type="gramStart"/>
      <w:r w:rsidRPr="005E3155">
        <w:rPr>
          <w:rFonts w:ascii="Times New Roman" w:eastAsia="Times New Roman" w:hAnsi="Times New Roman" w:cs="Times New Roman"/>
          <w:color w:val="000000"/>
          <w:sz w:val="24"/>
          <w:szCs w:val="24"/>
        </w:rPr>
        <w:t>четвереньки</w:t>
      </w:r>
      <w:proofErr w:type="gramEnd"/>
      <w:r w:rsidRPr="005E3155">
        <w:rPr>
          <w:rFonts w:ascii="Times New Roman" w:eastAsia="Times New Roman" w:hAnsi="Times New Roman" w:cs="Times New Roman"/>
          <w:color w:val="000000"/>
          <w:sz w:val="24"/>
          <w:szCs w:val="24"/>
        </w:rPr>
        <w:t xml:space="preserve"> и произнести «</w:t>
      </w:r>
      <w:proofErr w:type="spellStart"/>
      <w:r w:rsidRPr="005E3155">
        <w:rPr>
          <w:rFonts w:ascii="Times New Roman" w:eastAsia="Times New Roman" w:hAnsi="Times New Roman" w:cs="Times New Roman"/>
          <w:color w:val="000000"/>
          <w:sz w:val="24"/>
          <w:szCs w:val="24"/>
        </w:rPr>
        <w:t>му-му</w:t>
      </w:r>
      <w:proofErr w:type="spellEnd"/>
      <w:r w:rsidRPr="005E3155">
        <w:rPr>
          <w:rFonts w:ascii="Times New Roman" w:eastAsia="Times New Roman" w:hAnsi="Times New Roman" w:cs="Times New Roman"/>
          <w:color w:val="0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«Тропинка».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умения подчиняться правилам.</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Дети идут по воображаемой тропинке. Каждый внимательно смотрит, куда ступил предыдущий и старается точно следовать по пятам этого учебника. Двигаться надо медленно и тихо. Это упражнение хорошо использовать в конце занятий или при выходе на прогулку.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«Игра с флажками»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быстроты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Когда ведущий поднимает красный флажок, дети должны прыгнуть, зеленый флажок – хлопнуть в ладоши, синий – шагать на месте.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«Четыре стихии»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связанного с координацией слухового и зрительного анализатора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color w:val="000000"/>
          <w:sz w:val="24"/>
          <w:szCs w:val="24"/>
        </w:rPr>
        <w:t>Играющие</w:t>
      </w:r>
      <w:proofErr w:type="gramEnd"/>
      <w:r w:rsidRPr="005E3155">
        <w:rPr>
          <w:rFonts w:ascii="Times New Roman" w:eastAsia="Times New Roman" w:hAnsi="Times New Roman" w:cs="Times New Roman"/>
          <w:color w:val="000000"/>
          <w:sz w:val="24"/>
          <w:szCs w:val="24"/>
        </w:rPr>
        <w:t xml:space="preserve"> сидят по кругу. </w:t>
      </w:r>
      <w:proofErr w:type="gramStart"/>
      <w:r w:rsidRPr="005E3155">
        <w:rPr>
          <w:rFonts w:ascii="Times New Roman" w:eastAsia="Times New Roman" w:hAnsi="Times New Roman" w:cs="Times New Roman"/>
          <w:color w:val="000000"/>
          <w:sz w:val="24"/>
          <w:szCs w:val="24"/>
        </w:rPr>
        <w:t>Если ведущий говорит слово «земля» все должны опустить руки вниз, если слово «вода» – вытянуть руки вперед,  слово «воздух» поднять руки вверх, слово «огонь» – произвести вращение руками в лучезапястных и локтевых суставах.</w:t>
      </w:r>
      <w:proofErr w:type="gramEnd"/>
      <w:r w:rsidRPr="005E3155">
        <w:rPr>
          <w:rFonts w:ascii="Times New Roman" w:eastAsia="Times New Roman" w:hAnsi="Times New Roman" w:cs="Times New Roman"/>
          <w:color w:val="000000"/>
          <w:sz w:val="24"/>
          <w:szCs w:val="24"/>
        </w:rPr>
        <w:t xml:space="preserve"> Кто ошибся, считается проигравшим.</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«Рыба, птица, зверь».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 быстроты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Лучше если в этой игре участвуют несколько человек.  Ведущий указывает по очереди на каждого игрока и произносит: «Рыба, птица, зверь». Тот на ком остановится считалка, должен быстро назвать, в данном случае зверя. Причем названия не должны повторяться. Если ответ правильный ведущий продолжает игру.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Если ответ неверный или названия повторяется (задержка ответа), то ребенок выбывает из пары, оставляя свой ведущему. Игра продолжается до тех пор, пока не останется один игрок.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«Запрещенные движения».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преодоление двигательного автоматизма.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Участники игры располагаются в кругу.  Ведущий сообщает, что они должны повторять все движения, кроме одного. Как только рук ведущего опускаются вниз – все должны поднять руки </w:t>
      </w:r>
      <w:proofErr w:type="gramStart"/>
      <w:r w:rsidRPr="005E3155">
        <w:rPr>
          <w:rFonts w:ascii="Times New Roman" w:eastAsia="Times New Roman" w:hAnsi="Times New Roman" w:cs="Times New Roman"/>
          <w:color w:val="000000"/>
          <w:sz w:val="24"/>
          <w:szCs w:val="24"/>
        </w:rPr>
        <w:t>вверх</w:t>
      </w:r>
      <w:proofErr w:type="gramEnd"/>
      <w:r w:rsidRPr="005E3155">
        <w:rPr>
          <w:rFonts w:ascii="Times New Roman" w:eastAsia="Times New Roman" w:hAnsi="Times New Roman" w:cs="Times New Roman"/>
          <w:color w:val="000000"/>
          <w:sz w:val="24"/>
          <w:szCs w:val="24"/>
        </w:rPr>
        <w:t xml:space="preserve"> т.е. сделать наоборот.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Тот, кто ошибается, становится ведущим.</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ВОЗРАСТ: 4-6 лет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 Гимнастика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раз, два, три, четыре, пять, начинаем мы играть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lastRenderedPageBreak/>
        <w:t>вы ребята не зевайте, слушайте,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что вам скажу и при этом покажу.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Называя, части своего тела, показывать их на себе (кладет на них руку). Дети повторяют движения. Затем начинают путать  детей, называя одну часть тела, показывать другую.</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«Добавь слово».</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развитее внимания и памяти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Первый называет какую-нибудь игрушку. Второй повторяет это слово и добавляет свое. Третий ребенок повторяет первые два по порядку и называет свое и т.д.</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Если эту игру проводить неоднократно, то от раза к разу увеличивается количество запоминаем </w:t>
      </w:r>
      <w:proofErr w:type="gramStart"/>
      <w:r w:rsidRPr="005E3155">
        <w:rPr>
          <w:rFonts w:ascii="Times New Roman" w:eastAsia="Times New Roman" w:hAnsi="Times New Roman" w:cs="Times New Roman"/>
          <w:color w:val="000000"/>
          <w:sz w:val="24"/>
          <w:szCs w:val="24"/>
        </w:rPr>
        <w:t>слов</w:t>
      </w:r>
      <w:proofErr w:type="gramEnd"/>
      <w:r w:rsidRPr="005E3155">
        <w:rPr>
          <w:rFonts w:ascii="Times New Roman" w:eastAsia="Times New Roman" w:hAnsi="Times New Roman" w:cs="Times New Roman"/>
          <w:color w:val="000000"/>
          <w:sz w:val="24"/>
          <w:szCs w:val="24"/>
        </w:rPr>
        <w:t xml:space="preserve"> т.е. объем памяти. А установка, которую дает взрослый на запоминание как можно большего числа слов, развивает произвольное внимание.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ВОЗРАСТ:  с 5 лет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«Будь внимателен к словам»</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устойчивости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Ставятся стулья в два ряда с небольшим расстоянием. На один ряд садятся дети, они получают картинки с изображениями дома, машины, собаки, цветка. Воспитатель читает или рассказывает историю. Если в тексте встречается слово, обозначающее картинку, ребенок должен встать и быстро пересесть на стул напротив. Выигрывают дети, которые ни разу не пропустили свое слово</w:t>
      </w:r>
      <w:r w:rsidRPr="005E3155">
        <w:rPr>
          <w:rFonts w:ascii="Times New Roman" w:eastAsia="Times New Roman" w:hAnsi="Times New Roman" w:cs="Times New Roman"/>
          <w:color w:val="8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«Слово заблудилось»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 слухового восприятия.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взрослый произносит рифмованные и нерифмованные фразы. Дети слушают и подсказывают нужное слово.</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На полу из плошки молоко пьет</w:t>
      </w:r>
      <w:r w:rsidRPr="005E3155">
        <w:rPr>
          <w:rFonts w:ascii="Times New Roman" w:eastAsia="Times New Roman" w:hAnsi="Times New Roman" w:cs="Times New Roman"/>
          <w:b/>
          <w:bCs/>
          <w:color w:val="000000"/>
          <w:sz w:val="24"/>
          <w:szCs w:val="24"/>
        </w:rPr>
        <w:t> ложка.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На поляне у дубочка собрала</w:t>
      </w:r>
      <w:r w:rsidRPr="005E3155">
        <w:rPr>
          <w:rFonts w:ascii="Times New Roman" w:eastAsia="Times New Roman" w:hAnsi="Times New Roman" w:cs="Times New Roman"/>
          <w:b/>
          <w:bCs/>
          <w:color w:val="000000"/>
          <w:sz w:val="24"/>
          <w:szCs w:val="24"/>
        </w:rPr>
        <w:t> кусочки дочка.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Вкусная сварилась</w:t>
      </w:r>
      <w:r w:rsidRPr="005E3155">
        <w:rPr>
          <w:rFonts w:ascii="Times New Roman" w:eastAsia="Times New Roman" w:hAnsi="Times New Roman" w:cs="Times New Roman"/>
          <w:b/>
          <w:bCs/>
          <w:color w:val="000000"/>
          <w:sz w:val="24"/>
          <w:szCs w:val="24"/>
        </w:rPr>
        <w:t> Маша</w:t>
      </w:r>
      <w:r w:rsidRPr="005E3155">
        <w:rPr>
          <w:rFonts w:ascii="Times New Roman" w:eastAsia="Times New Roman" w:hAnsi="Times New Roman" w:cs="Times New Roman"/>
          <w:color w:val="000000"/>
          <w:sz w:val="24"/>
          <w:szCs w:val="24"/>
        </w:rPr>
        <w:t>. Где большая</w:t>
      </w:r>
      <w:r w:rsidRPr="005E3155">
        <w:rPr>
          <w:rFonts w:ascii="Times New Roman" w:eastAsia="Times New Roman" w:hAnsi="Times New Roman" w:cs="Times New Roman"/>
          <w:b/>
          <w:bCs/>
          <w:color w:val="000000"/>
          <w:sz w:val="24"/>
          <w:szCs w:val="24"/>
        </w:rPr>
        <w:t> крошка</w:t>
      </w:r>
      <w:r w:rsidRPr="005E3155">
        <w:rPr>
          <w:rFonts w:ascii="Times New Roman" w:eastAsia="Times New Roman" w:hAnsi="Times New Roman" w:cs="Times New Roman"/>
          <w:color w:val="000000"/>
          <w:sz w:val="24"/>
          <w:szCs w:val="24"/>
        </w:rPr>
        <w:t> наша.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На дворе большой  мороз, отморозить можно</w:t>
      </w:r>
      <w:r w:rsidRPr="005E3155">
        <w:rPr>
          <w:rFonts w:ascii="Times New Roman" w:eastAsia="Times New Roman" w:hAnsi="Times New Roman" w:cs="Times New Roman"/>
          <w:b/>
          <w:bCs/>
          <w:color w:val="000000"/>
          <w:sz w:val="24"/>
          <w:szCs w:val="24"/>
        </w:rPr>
        <w:t> хвост</w:t>
      </w:r>
      <w:r w:rsidRPr="005E3155">
        <w:rPr>
          <w:rFonts w:ascii="Times New Roman" w:eastAsia="Times New Roman" w:hAnsi="Times New Roman" w:cs="Times New Roman"/>
          <w:color w:val="0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Испеки мне</w:t>
      </w:r>
      <w:r w:rsidRPr="005E3155">
        <w:rPr>
          <w:rFonts w:ascii="Times New Roman" w:eastAsia="Times New Roman" w:hAnsi="Times New Roman" w:cs="Times New Roman"/>
          <w:b/>
          <w:bCs/>
          <w:color w:val="000000"/>
          <w:sz w:val="24"/>
          <w:szCs w:val="24"/>
        </w:rPr>
        <w:t> утюжок</w:t>
      </w:r>
      <w:r w:rsidRPr="005E3155">
        <w:rPr>
          <w:rFonts w:ascii="Times New Roman" w:eastAsia="Times New Roman" w:hAnsi="Times New Roman" w:cs="Times New Roman"/>
          <w:color w:val="000000"/>
          <w:sz w:val="24"/>
          <w:szCs w:val="24"/>
        </w:rPr>
        <w:t>! – просит бабушку</w:t>
      </w:r>
      <w:r w:rsidRPr="005E3155">
        <w:rPr>
          <w:rFonts w:ascii="Times New Roman" w:eastAsia="Times New Roman" w:hAnsi="Times New Roman" w:cs="Times New Roman"/>
          <w:b/>
          <w:bCs/>
          <w:color w:val="000000"/>
          <w:sz w:val="24"/>
          <w:szCs w:val="24"/>
        </w:rPr>
        <w:t> крючок</w:t>
      </w:r>
      <w:r w:rsidRPr="005E3155">
        <w:rPr>
          <w:rFonts w:ascii="Times New Roman" w:eastAsia="Times New Roman" w:hAnsi="Times New Roman" w:cs="Times New Roman"/>
          <w:color w:val="0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«Художник».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наблюдательности, объема запоминания.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Ребенок играет роль художника. Он внимательно рассматривает того кого он будет рисовать, потом отворачивается и дает словесный портрет.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«Воробушки и великаны».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преодоление двигательного автоматизма.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Выбираются дети, которые будут изображать «автомобили», другие «воробушек». Ведущий подает сигнал «автомобиля» – гудок, «воробушки» – летите. По своему сигналу воробушки и автомобили выходят из домиков и бегают. Ведущий следит, чтобы «воробушки» – во время прятались от «автомобилей» в домики, чтобы им не отдавили лапки.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«Детектив»</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наблюдательности.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lastRenderedPageBreak/>
        <w:t>Дети разбиваются по парам встают лицом друг к другу и в течение 10 секунд внимательно изучают внешность друг друга. После этого поворачиваются спиной друг другу и по очереди громко описывают внешность друг друга.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b/>
          <w:color w:val="000000"/>
          <w:sz w:val="24"/>
          <w:szCs w:val="24"/>
        </w:rPr>
      </w:pPr>
      <w:r w:rsidRPr="005331D0">
        <w:rPr>
          <w:rFonts w:ascii="Times New Roman" w:eastAsia="Times New Roman" w:hAnsi="Times New Roman" w:cs="Times New Roman"/>
          <w:b/>
          <w:color w:val="000000"/>
          <w:sz w:val="24"/>
          <w:szCs w:val="24"/>
        </w:rPr>
        <w:t>Игра-упражнение «Сравни предметы».</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331D0">
        <w:rPr>
          <w:rFonts w:ascii="Times New Roman" w:eastAsia="Times New Roman" w:hAnsi="Times New Roman" w:cs="Times New Roman"/>
          <w:color w:val="000000"/>
          <w:sz w:val="24"/>
          <w:szCs w:val="24"/>
        </w:rPr>
        <w:t>Цель: развитие концентрации внимания.</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331D0">
        <w:rPr>
          <w:rFonts w:ascii="Times New Roman" w:eastAsia="Times New Roman" w:hAnsi="Times New Roman" w:cs="Times New Roman"/>
          <w:color w:val="000000"/>
          <w:sz w:val="24"/>
          <w:szCs w:val="24"/>
        </w:rPr>
        <w:t>Пред ребенком ставятся 2 игрушки. Он должен сначала сказать, чем они похожи, а затем чем отличаются друг от друга. Например: мишка и зайчик. Можно называть признаки по очереди с ребенком. Так же рекомендуем сравнивать любые пары игрушек. А если вы хотите усложнить игру, поставьте перед ребенком более похожие игрушки.</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 </w:t>
      </w:r>
    </w:p>
    <w:p w:rsidR="005E3155" w:rsidRPr="005E3155" w:rsidRDefault="005E3155" w:rsidP="005E3155">
      <w:pPr>
        <w:shd w:val="clear" w:color="auto" w:fill="FFFFFF"/>
        <w:spacing w:after="0" w:line="240" w:lineRule="auto"/>
        <w:ind w:firstLine="567"/>
        <w:jc w:val="center"/>
        <w:rPr>
          <w:rFonts w:ascii="Arial" w:eastAsia="Times New Roman" w:hAnsi="Arial" w:cs="Arial"/>
          <w:color w:val="181818"/>
          <w:sz w:val="23"/>
          <w:szCs w:val="23"/>
        </w:rPr>
      </w:pPr>
      <w:r w:rsidRPr="005E3155">
        <w:rPr>
          <w:rFonts w:ascii="Times New Roman" w:eastAsia="Times New Roman" w:hAnsi="Times New Roman" w:cs="Times New Roman"/>
          <w:b/>
          <w:bCs/>
          <w:i/>
          <w:iCs/>
          <w:color w:val="000000"/>
          <w:sz w:val="24"/>
          <w:szCs w:val="24"/>
        </w:rPr>
        <w:t>ВОЗРАСТ:  6-7 лет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«Найди ошибки».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устойчивого внимания, критичности познавательной деятельности.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xml:space="preserve">Заранее нарисуйте картинку, на которой допущено 5-6 ошибок. Например, на картинке, </w:t>
      </w:r>
      <w:proofErr w:type="gramStart"/>
      <w:r w:rsidRPr="005E3155">
        <w:rPr>
          <w:rFonts w:ascii="Times New Roman" w:eastAsia="Times New Roman" w:hAnsi="Times New Roman" w:cs="Times New Roman"/>
          <w:color w:val="000000"/>
          <w:sz w:val="24"/>
          <w:szCs w:val="24"/>
        </w:rPr>
        <w:t>изображающий</w:t>
      </w:r>
      <w:proofErr w:type="gramEnd"/>
      <w:r w:rsidRPr="005E3155">
        <w:rPr>
          <w:rFonts w:ascii="Times New Roman" w:eastAsia="Times New Roman" w:hAnsi="Times New Roman" w:cs="Times New Roman"/>
          <w:color w:val="000000"/>
          <w:sz w:val="24"/>
          <w:szCs w:val="24"/>
        </w:rPr>
        <w:t xml:space="preserve"> детей, играющих во дворе зимой, можно нарисовать дерево с листьями и т.п. содержание картинка и допущенные ошибки д.б. понятны малышу, чтобы усложнить игру сделайте ошибки более заметны.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«Найди игрушку».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умение узнавать предмет по описанию.</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Взрослый описывает ребенку какую-нибудь игрушку, находящуюся в комнате. Ребенок может задавать вопросы.  Затем ребенка просят найти предмет, о котором шла речь.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 Платочек»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внимание, быстроты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Дети встают в круг. Водящий ходит сзади  круга с платочком в руке и незаметно кладет платочек у кого-то за спиной. Затем он делает еще один круг. Если за это время новый владелец платочка не объявится, считается, что он проиграл. Если он заметит платочек, то должен догнать водящего и осадить. Если это удается водящий остается прежний. Если нет – водит другой.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«Да» и «нет» не говорить, черное и белое не носить».</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произвольного внимания и самоконтроля.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Взрослый предлагает ребенку поиграть в вопросы и ответы. Ребенок может по-разному отвечать на вопросы, но должен выполнять одно правило: нельзя произносить запретные слова «да – нет», «черное – белое». Взрослые задает такие вопросы, которые предполагают использование запретного слова. Например: «Какого цвета у доктора халат?». В случае ошибки играющие меняются местами.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«Броуновское движение».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и самоконтроля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Все дети встают в круг. Ведущий один за другим вкатывает в центр круга теннисный мячики. Детям сообщатся правила: мячи не должны останавливаться и выкатываться за пределы круга, их можно толкать рукой и ногой. Если участники успешно выполняют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«Не пропусти животное (растение, профессию)».</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формирование внимания, развитие скорости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lastRenderedPageBreak/>
        <w:t>Зачитывается список слов. Задача детей хлопнуть в ладоши тогда, когда встретится слово, обозначающее, например, животное.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 другой раз можно предложить, чтобы дети вставали каждый раз, когда услышат слово, обозначающее растение. Затем возможно объединение первого и второго задания. Упражнение развивает внимательность, быстроту распределения и переключения внимания, а, кроме того, расширяет кругозор и познавательную активность ребенка.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Вариант 1</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color w:val="000000"/>
          <w:sz w:val="24"/>
          <w:szCs w:val="24"/>
        </w:rPr>
        <w:t>МАШИНА, МЕДВЕДЬ ПУЛЕМЁТ, КЕНГУРУ, ПРЫГУН, ЧАЙНИК, ЛИСА ФОТОГРАФ, ЁЖ, КОШКА, МУЗЫКАНТ, ПИРОГ, ТИГР, АРТИСТ, СВЕЧА, ЛОСЬ, ОБЕЗЬЯНА, ГАЗЕТА, КОНТРОЛЁР, ШУТКА, РЫСЬ, СОЛНЦЕ, МЫШЬ, ГОЛОВА, БЕРЕГ, ЗЕБРА, РОЩА, СОБАКА, САМОВАР, ВОЛК, ПАЛЬТО, ПЕВЕЦ, ЕНОТ, БОБР, ЛОШАДЬ СЛОВАРЬ, ВОДОЛАЗ, ВАЛЬС, ОВЦА, ПУЛЕМЁТЧИК…</w:t>
      </w:r>
      <w:proofErr w:type="gramEnd"/>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Вариант 2</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color w:val="000000"/>
          <w:sz w:val="24"/>
          <w:szCs w:val="24"/>
        </w:rPr>
        <w:t>ДОРОГА, БЕРЁЗА, САМОЛЁТ, ПШЕНИЦА, РОЗА, ЗМЕЯ, ДУБ, КУКЛА, ГРИБ, ШКОЛА, ШИПОВНИК, РОМАШКА, МАЛИНА, ТОПОЛЬ, МУРАВЕЙ, ГРАФИН, ГВОЗДИКА, ГВОЗДЬ, МУЗЕЙ, ТЕАТР, ИГРА, ИВА, ВОРОБЕЙ, ПАЛЬМА, ПАЛАТКА, КИНО, КЕНГУРУ, ОДУВАНЧИК, ГОРОД, СОБАКА, КРАПИВА, ВАСИЛЁК, КУВШИН, МОЛОКО, ТЮЛЬПАН, ТЫКВА, ТЕРЕМОК, ЛЕС, ЕЛЬ, СОСНА, ДОРОГА, КНИГА, ИСКУССТВО, МУЗЫКА, ОСИНА, БАЛЕТ, МИМОЗА…</w:t>
      </w:r>
      <w:proofErr w:type="gramEnd"/>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Вариант 3</w:t>
      </w:r>
      <w:r w:rsidRPr="005E3155">
        <w:rPr>
          <w:rFonts w:ascii="Times New Roman" w:eastAsia="Times New Roman" w:hAnsi="Times New Roman" w:cs="Times New Roman"/>
          <w:color w:val="0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color w:val="000000"/>
          <w:sz w:val="24"/>
          <w:szCs w:val="24"/>
        </w:rPr>
        <w:t>ЛАМПА, ВОДИТЕЛЬ, НОЖНИЦЫ, МЕХАНИК, ЛИПА, ТОКАРЬ, СТАЛЕВАР, ЯБЛОКО, БОЛТУН, АРХИТЕКТОР, КАРАНДАШ, СТРОИТЕЛЬ, ГРОЗА, ОБРУЧ, СТОЛЯР, МЕЛЬНИЦА, ТКАЧ, ПОПУГАЙ, ПЕКАРЬ, ШАХТЁР, ЛИСТОК, ЭКСКУРСОВОД, УЧИТЕЛЬ, СЕНО, ТЕРПЕНИЕ, КОНДИТЕР, ПАРИКМАХЕР, ОЧКИ, РЕКА, ПРОДАВЕЦ, ТЕТРАДЬ, ЗАКОН</w:t>
      </w:r>
      <w:r w:rsidRPr="005E3155">
        <w:rPr>
          <w:rFonts w:ascii="Times New Roman" w:eastAsia="Times New Roman" w:hAnsi="Times New Roman" w:cs="Times New Roman"/>
          <w:b/>
          <w:bCs/>
          <w:color w:val="000000"/>
          <w:sz w:val="24"/>
          <w:szCs w:val="24"/>
        </w:rPr>
        <w:t>,</w:t>
      </w:r>
      <w:r w:rsidRPr="005E3155">
        <w:rPr>
          <w:rFonts w:ascii="Times New Roman" w:eastAsia="Times New Roman" w:hAnsi="Times New Roman" w:cs="Times New Roman"/>
          <w:color w:val="000000"/>
          <w:sz w:val="24"/>
          <w:szCs w:val="24"/>
        </w:rPr>
        <w:t>  ЦВЕТОВОД, ФАНТАЗИЯ, ТРАКТОРИСТ…</w:t>
      </w:r>
      <w:proofErr w:type="gramEnd"/>
    </w:p>
    <w:p w:rsidR="005E3155" w:rsidRPr="005E3155" w:rsidRDefault="005E3155" w:rsidP="005E3155">
      <w:pPr>
        <w:shd w:val="clear" w:color="auto" w:fill="FFFFFF"/>
        <w:spacing w:after="150" w:line="240" w:lineRule="auto"/>
        <w:ind w:firstLine="567"/>
        <w:jc w:val="both"/>
        <w:rPr>
          <w:rFonts w:ascii="Arial" w:eastAsia="Times New Roman" w:hAnsi="Arial" w:cs="Arial"/>
          <w:color w:val="181818"/>
          <w:sz w:val="23"/>
          <w:szCs w:val="23"/>
        </w:rPr>
      </w:pPr>
      <w:r w:rsidRPr="005E3155">
        <w:rPr>
          <w:rFonts w:ascii="Arial" w:eastAsia="Times New Roman" w:hAnsi="Arial" w:cs="Arial"/>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w:t>
      </w:r>
      <w:proofErr w:type="spellStart"/>
      <w:r w:rsidRPr="005E3155">
        <w:rPr>
          <w:rFonts w:ascii="Times New Roman" w:eastAsia="Times New Roman" w:hAnsi="Times New Roman" w:cs="Times New Roman"/>
          <w:b/>
          <w:bCs/>
          <w:color w:val="000000"/>
          <w:sz w:val="24"/>
          <w:szCs w:val="24"/>
        </w:rPr>
        <w:t>Менялки</w:t>
      </w:r>
      <w:proofErr w:type="spellEnd"/>
      <w:r w:rsidRPr="005E3155">
        <w:rPr>
          <w:rFonts w:ascii="Times New Roman" w:eastAsia="Times New Roman" w:hAnsi="Times New Roman" w:cs="Times New Roman"/>
          <w:b/>
          <w:bCs/>
          <w:color w:val="000000"/>
          <w:sz w:val="24"/>
          <w:szCs w:val="24"/>
        </w:rPr>
        <w:t>».</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активного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Игра проводится в кругу, участники выбирают водящего, который встает и выносит свой стул, таким образом, получается, что стульев на один меньше, чем играющих. Далее ведущий говорит: «Меняются те у кого (светлые волосы, темные глаза). После этого имеющие названный признак должны быстро встать и поменяться местами, в то же время водящим должны занять место (свободное). Кто остался без стула, становится ведущим.</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«Пишущая машинка».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Каждому играющему приписывается название буквы алфавита. Затем придумывается слово или фраза из двух трех слов. По сигналу дети начинают печатать на машинке. Первая буква хлопает в ладоши, затем вторая. Когда слово напечатано, все дети хлопают в ладоши.</w:t>
      </w:r>
    </w:p>
    <w:p w:rsidR="005E3155" w:rsidRPr="005E3155" w:rsidRDefault="005E3155" w:rsidP="005E3155">
      <w:pPr>
        <w:shd w:val="clear" w:color="auto" w:fill="FFFFFF"/>
        <w:spacing w:after="0" w:line="240" w:lineRule="auto"/>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 </w:t>
      </w:r>
    </w:p>
    <w:p w:rsidR="005E3155" w:rsidRPr="005E3155" w:rsidRDefault="005E3155" w:rsidP="005E3155">
      <w:pPr>
        <w:shd w:val="clear" w:color="auto" w:fill="FFFFFF"/>
        <w:spacing w:after="0" w:line="240" w:lineRule="auto"/>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«Летает – не летает.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формирование внимания, развитие скорости реакции.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Зачитывается список слов. Задача детей хлопнуть в ладоши тогда, когда встретится слово, обозначающее, летающий объект.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color w:val="000000"/>
          <w:sz w:val="24"/>
          <w:szCs w:val="24"/>
        </w:rPr>
        <w:t>ОКНО, ЛЁД, ВОРОБЕЙ, РАМА, КНИГА, МУХА, ШУМ, ЛОМ, САМОЛЁТ, ДЯТЕЛ, ВОДА, САД, ВЕРТОЛЁТ, ПЕРО, ШЛЯПА, СТРЕКОЗА, ЛАСТОЧКА, КОРОВА, КОМАР, КОШКА, ПЧЕЛА, ПОЛ, РУКА, ЛИЦО, СТОЛ, РАКЕТА, СТУЛ, ШКАФ, БАБОЧКА ПОЛКА, ХЛЕБ, ОСА</w:t>
      </w:r>
      <w:proofErr w:type="gramEnd"/>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Arial" w:eastAsia="Times New Roman" w:hAnsi="Arial" w:cs="Arial"/>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«Цифровая таблица».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наблюдательности.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lastRenderedPageBreak/>
        <w:t>Игровой материал: бланки с таблицей.</w:t>
      </w:r>
    </w:p>
    <w:p w:rsidR="008511FF"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E3155">
        <w:rPr>
          <w:rFonts w:ascii="Times New Roman" w:eastAsia="Times New Roman" w:hAnsi="Times New Roman" w:cs="Times New Roman"/>
          <w:color w:val="000000"/>
          <w:sz w:val="24"/>
          <w:szCs w:val="24"/>
        </w:rPr>
        <w:t>Процедура игры: Покажите ребенку таблицу с набором цифр от 1 до 25, которые располагаются в произвольном порядке. Но вначале убедитесь, знает ли ребенок все эти цифры. Скажите ему: "Постарайся как можно быстрее находить, показывать и называть вслух цифры от 1 до 25". Большинство детей 6-7 лет выполняют это задание за 1,5-2 минуты и почти без ошибок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
    <w:tbl>
      <w:tblPr>
        <w:tblW w:w="9157" w:type="dxa"/>
        <w:jc w:val="center"/>
        <w:tblCellMar>
          <w:left w:w="0" w:type="dxa"/>
          <w:right w:w="0" w:type="dxa"/>
        </w:tblCellMar>
        <w:tblLook w:val="04A0"/>
      </w:tblPr>
      <w:tblGrid>
        <w:gridCol w:w="1832"/>
        <w:gridCol w:w="1831"/>
        <w:gridCol w:w="1831"/>
        <w:gridCol w:w="1831"/>
        <w:gridCol w:w="1832"/>
      </w:tblGrid>
      <w:tr w:rsidR="005E3155" w:rsidRPr="005E3155" w:rsidTr="008511FF">
        <w:trPr>
          <w:trHeight w:val="253"/>
          <w:jc w:val="center"/>
        </w:trPr>
        <w:tc>
          <w:tcPr>
            <w:tcW w:w="183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w:t>
            </w:r>
          </w:p>
        </w:tc>
        <w:tc>
          <w:tcPr>
            <w:tcW w:w="183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10</w:t>
            </w:r>
          </w:p>
        </w:tc>
        <w:tc>
          <w:tcPr>
            <w:tcW w:w="183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11</w:t>
            </w:r>
          </w:p>
        </w:tc>
        <w:tc>
          <w:tcPr>
            <w:tcW w:w="183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18</w:t>
            </w:r>
          </w:p>
        </w:tc>
        <w:tc>
          <w:tcPr>
            <w:tcW w:w="183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7</w:t>
            </w:r>
          </w:p>
        </w:tc>
      </w:tr>
      <w:tr w:rsidR="005E3155" w:rsidRPr="005E3155" w:rsidTr="008511FF">
        <w:trPr>
          <w:trHeight w:val="268"/>
          <w:jc w:val="center"/>
        </w:trPr>
        <w:tc>
          <w:tcPr>
            <w:tcW w:w="183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16</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20</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3</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14</w:t>
            </w:r>
          </w:p>
        </w:tc>
        <w:tc>
          <w:tcPr>
            <w:tcW w:w="1832"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22</w:t>
            </w:r>
          </w:p>
        </w:tc>
      </w:tr>
      <w:tr w:rsidR="005E3155" w:rsidRPr="005E3155" w:rsidTr="008511FF">
        <w:trPr>
          <w:trHeight w:val="268"/>
          <w:jc w:val="center"/>
        </w:trPr>
        <w:tc>
          <w:tcPr>
            <w:tcW w:w="183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25</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9</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13</w:t>
            </w:r>
          </w:p>
        </w:tc>
        <w:tc>
          <w:tcPr>
            <w:tcW w:w="1832"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24</w:t>
            </w:r>
          </w:p>
        </w:tc>
      </w:tr>
      <w:tr w:rsidR="005E3155" w:rsidRPr="005E3155" w:rsidTr="008511FF">
        <w:trPr>
          <w:trHeight w:val="268"/>
          <w:jc w:val="center"/>
        </w:trPr>
        <w:tc>
          <w:tcPr>
            <w:tcW w:w="183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12</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5</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21</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4</w:t>
            </w:r>
          </w:p>
        </w:tc>
        <w:tc>
          <w:tcPr>
            <w:tcW w:w="1832"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17</w:t>
            </w:r>
          </w:p>
        </w:tc>
      </w:tr>
      <w:tr w:rsidR="005E3155" w:rsidRPr="005E3155" w:rsidTr="008511FF">
        <w:trPr>
          <w:trHeight w:val="268"/>
          <w:jc w:val="center"/>
        </w:trPr>
        <w:tc>
          <w:tcPr>
            <w:tcW w:w="183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19</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23</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15</w:t>
            </w:r>
          </w:p>
        </w:tc>
        <w:tc>
          <w:tcPr>
            <w:tcW w:w="1831"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6</w:t>
            </w:r>
          </w:p>
        </w:tc>
        <w:tc>
          <w:tcPr>
            <w:tcW w:w="1832" w:type="dxa"/>
            <w:tcBorders>
              <w:top w:val="nil"/>
              <w:left w:val="nil"/>
              <w:bottom w:val="single" w:sz="8" w:space="0" w:color="000000"/>
              <w:right w:val="single" w:sz="8" w:space="0" w:color="000000"/>
            </w:tcBorders>
            <w:tcMar>
              <w:top w:w="0" w:type="dxa"/>
              <w:left w:w="108" w:type="dxa"/>
              <w:bottom w:w="0" w:type="dxa"/>
              <w:right w:w="108" w:type="dxa"/>
            </w:tcMar>
            <w:hideMark/>
          </w:tcPr>
          <w:p w:rsidR="005E3155" w:rsidRPr="005E3155" w:rsidRDefault="005E3155" w:rsidP="005E3155">
            <w:pPr>
              <w:spacing w:after="0" w:line="240" w:lineRule="auto"/>
              <w:jc w:val="center"/>
              <w:rPr>
                <w:rFonts w:ascii="Times New Roman" w:eastAsia="Times New Roman" w:hAnsi="Times New Roman" w:cs="Times New Roman"/>
                <w:sz w:val="24"/>
                <w:szCs w:val="24"/>
              </w:rPr>
            </w:pPr>
            <w:r w:rsidRPr="005E3155">
              <w:rPr>
                <w:rFonts w:ascii="Times New Roman" w:eastAsia="Times New Roman" w:hAnsi="Times New Roman" w:cs="Times New Roman"/>
                <w:color w:val="000000"/>
                <w:sz w:val="24"/>
                <w:szCs w:val="24"/>
              </w:rPr>
              <w:t>8</w:t>
            </w:r>
          </w:p>
        </w:tc>
      </w:tr>
    </w:tbl>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«Маленький жук».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 наблюдательности.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бланки с таблицей.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"Сейчас мы будем играть в такую игру. Видишь, перед тобой поле, расчерченное на клеточки. По этому полю ползает жук. Жук двигается по команде. Он может двигаться вниз, вверх, вправо, влево. Я буду диктовать тебе ходы, а ты будешь передвигать по полю жука в нужном направлении. Делай это мысленно. Рисовать или водить пальцем по полю нельзя!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Внимание? Начали. Одна клеточка вверх, одна клеточка налево. Одна клеточка вниз. Одна клеточка налево. Одна клеточка вниз. Покажи, где остановился жук".</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gramStart"/>
      <w:r w:rsidRPr="005E3155">
        <w:rPr>
          <w:rFonts w:ascii="Times New Roman" w:eastAsia="Times New Roman" w:hAnsi="Times New Roman" w:cs="Times New Roman"/>
          <w:color w:val="000000"/>
          <w:sz w:val="24"/>
          <w:szCs w:val="24"/>
        </w:rPr>
        <w:t>(Если ребенок затрудняется выполнять задание мысленно, то сначала можно позволить ему показывать пальчиком каждое движение жука, или изготовить жука и двигать его по полю.</w:t>
      </w:r>
      <w:proofErr w:type="gramEnd"/>
      <w:r w:rsidRPr="005E3155">
        <w:rPr>
          <w:rFonts w:ascii="Times New Roman" w:eastAsia="Times New Roman" w:hAnsi="Times New Roman" w:cs="Times New Roman"/>
          <w:color w:val="000000"/>
          <w:sz w:val="24"/>
          <w:szCs w:val="24"/>
        </w:rPr>
        <w:t xml:space="preserve"> </w:t>
      </w:r>
      <w:proofErr w:type="gramStart"/>
      <w:r w:rsidRPr="005E3155">
        <w:rPr>
          <w:rFonts w:ascii="Times New Roman" w:eastAsia="Times New Roman" w:hAnsi="Times New Roman" w:cs="Times New Roman"/>
          <w:color w:val="000000"/>
          <w:sz w:val="24"/>
          <w:szCs w:val="24"/>
        </w:rPr>
        <w:t>Важно, чтобы в результате ребенок научился мысленно ориентироваться в клеточном поле).</w:t>
      </w:r>
      <w:proofErr w:type="gramEnd"/>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Задания для жука можно придумать самые разные. Когда поле из 16 клеток будет освоено, переходите к движению по полю из 25, 36 клеток, усложняйте задания ходами: 2 клетки наискосок вправо вниз, 3 клетки влево и т.д.</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Упражнение «Выполни по образцу».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тренировка концентрации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образцы для выполнения узора.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Деятельность ребенка включает в себя прорисовку достаточно сложных, но повторяющихся узоров. Каждый из узоров требует повышенного внимания ребенка, т.к. требует от него выполнения нескольких последовательных действий: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анализ каждого элемента узора;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правильное воспроизведение каждого элемента;</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удержание последовательности в течение продолжительного времени.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При выполнении подобного рода заданий важно не только, насколько точно ребенок воспроизводит образец (концентрация внимания), но и как долго он может работать без ошибок. Поэтому каждый раз старайтесь понемногу увеличивать время выполнения одного узора. Для начала достаточно 5 мин.</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После того как "клеточные" узоры будут освоены, переходите к более сложным узорам на чистом листе.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Упражнение «Девочки».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тренировка концентрации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бланки заданий.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Предлагаются бланки с изображением девочек, расположенных по восемь в каждом ряду. Вариант задания: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lastRenderedPageBreak/>
        <w:t>а)   подчеркни и сосчитай  девочек с черными бантиками (белыми);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б)   подчеркни и сосчитай  девочек с черными волосами и черными бантиками;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   подчеркни и сосчитай  с белыми волосами и белыми бантами;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г)   подчеркни и сосчитай  с белыми волосами и черными бантами;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spellStart"/>
      <w:r w:rsidRPr="005E3155">
        <w:rPr>
          <w:rFonts w:ascii="Times New Roman" w:eastAsia="Times New Roman" w:hAnsi="Times New Roman" w:cs="Times New Roman"/>
          <w:color w:val="000000"/>
          <w:sz w:val="24"/>
          <w:szCs w:val="24"/>
        </w:rPr>
        <w:t>д</w:t>
      </w:r>
      <w:proofErr w:type="spellEnd"/>
      <w:r w:rsidRPr="005E3155">
        <w:rPr>
          <w:rFonts w:ascii="Times New Roman" w:eastAsia="Times New Roman" w:hAnsi="Times New Roman" w:cs="Times New Roman"/>
          <w:color w:val="000000"/>
          <w:sz w:val="24"/>
          <w:szCs w:val="24"/>
        </w:rPr>
        <w:t>)   подчеркни и сосчитай  с черными волосами и белыми бантами.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Упражнение  «Человечки».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тренировка концентрации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бланки заданий.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Предлагаются бланки с изображением человечков с разными положениями рук и ног, расположенные по девять в ряду. Варианты заданий: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а)   заштрихуй и сосчитай человечков, которые стоят на одной ножке;</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б)  заштрихуй и сосчитай человечков, которые стоят на одной ножке и расставили руки в стороны;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в) заштрихуй и сосчитай человечков, которые расставили ноги шире плеч и раскинули руки в стороны;</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г)  заштрихуй и сосчитай человечков, которые расставили руки и ноги на ширину плеч;</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proofErr w:type="spellStart"/>
      <w:r w:rsidRPr="005E3155">
        <w:rPr>
          <w:rFonts w:ascii="Times New Roman" w:eastAsia="Times New Roman" w:hAnsi="Times New Roman" w:cs="Times New Roman"/>
          <w:color w:val="000000"/>
          <w:sz w:val="24"/>
          <w:szCs w:val="24"/>
        </w:rPr>
        <w:t>д</w:t>
      </w:r>
      <w:proofErr w:type="spellEnd"/>
      <w:r w:rsidRPr="005E3155">
        <w:rPr>
          <w:rFonts w:ascii="Times New Roman" w:eastAsia="Times New Roman" w:hAnsi="Times New Roman" w:cs="Times New Roman"/>
          <w:color w:val="000000"/>
          <w:sz w:val="24"/>
          <w:szCs w:val="24"/>
        </w:rPr>
        <w:t>)  заштрихуй и сосчитай человечков, которые опустили руки и поставили близко ноги друг другу.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Упражнение </w:t>
      </w:r>
      <w:r w:rsidRPr="005E3155">
        <w:rPr>
          <w:rFonts w:ascii="Times New Roman" w:eastAsia="Times New Roman" w:hAnsi="Times New Roman" w:cs="Times New Roman"/>
          <w:color w:val="000000"/>
          <w:sz w:val="24"/>
          <w:szCs w:val="24"/>
        </w:rPr>
        <w:t> </w:t>
      </w:r>
      <w:r w:rsidRPr="005E3155">
        <w:rPr>
          <w:rFonts w:ascii="Times New Roman" w:eastAsia="Times New Roman" w:hAnsi="Times New Roman" w:cs="Times New Roman"/>
          <w:b/>
          <w:bCs/>
          <w:color w:val="000000"/>
          <w:sz w:val="24"/>
          <w:szCs w:val="24"/>
        </w:rPr>
        <w:t>«Переплетенные линии».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тренировка концентрации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бланки заданий.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Предлагается соединить цифры друг с другом.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Упражнение</w:t>
      </w:r>
      <w:r w:rsidRPr="005E3155">
        <w:rPr>
          <w:rFonts w:ascii="Times New Roman" w:eastAsia="Times New Roman" w:hAnsi="Times New Roman" w:cs="Times New Roman"/>
          <w:color w:val="000000"/>
          <w:sz w:val="24"/>
          <w:szCs w:val="24"/>
        </w:rPr>
        <w:t> </w:t>
      </w:r>
      <w:r w:rsidRPr="005E3155">
        <w:rPr>
          <w:rFonts w:ascii="Times New Roman" w:eastAsia="Times New Roman" w:hAnsi="Times New Roman" w:cs="Times New Roman"/>
          <w:b/>
          <w:bCs/>
          <w:color w:val="000000"/>
          <w:sz w:val="24"/>
          <w:szCs w:val="24"/>
        </w:rPr>
        <w:t>«Подбери пару к слову».</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развитие внимания.</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мяч.</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Дети встают в круг. Воспитатель с мячом в руках – центр круга. Воспитатель бросает мяч одному из детей и говорит, например: «Игрушка». Ребенок ловит мяч и отвечает: «Кукла». Игра продолжается</w:t>
      </w:r>
      <w:proofErr w:type="gramStart"/>
      <w:r w:rsidRPr="005E3155">
        <w:rPr>
          <w:rFonts w:ascii="Times New Roman" w:eastAsia="Times New Roman" w:hAnsi="Times New Roman" w:cs="Times New Roman"/>
          <w:color w:val="000000"/>
          <w:sz w:val="24"/>
          <w:szCs w:val="24"/>
        </w:rPr>
        <w:t>.</w:t>
      </w:r>
      <w:proofErr w:type="gramEnd"/>
      <w:r w:rsidRPr="005E3155">
        <w:rPr>
          <w:rFonts w:ascii="Times New Roman" w:eastAsia="Times New Roman" w:hAnsi="Times New Roman" w:cs="Times New Roman"/>
          <w:color w:val="000000"/>
          <w:sz w:val="24"/>
          <w:szCs w:val="24"/>
        </w:rPr>
        <w:t xml:space="preserve"> ( </w:t>
      </w:r>
      <w:proofErr w:type="gramStart"/>
      <w:r w:rsidRPr="005E3155">
        <w:rPr>
          <w:rFonts w:ascii="Times New Roman" w:eastAsia="Times New Roman" w:hAnsi="Times New Roman" w:cs="Times New Roman"/>
          <w:color w:val="000000"/>
          <w:sz w:val="24"/>
          <w:szCs w:val="24"/>
        </w:rPr>
        <w:t>н</w:t>
      </w:r>
      <w:proofErr w:type="gramEnd"/>
      <w:r w:rsidRPr="005E3155">
        <w:rPr>
          <w:rFonts w:ascii="Times New Roman" w:eastAsia="Times New Roman" w:hAnsi="Times New Roman" w:cs="Times New Roman"/>
          <w:color w:val="000000"/>
          <w:sz w:val="24"/>
          <w:szCs w:val="24"/>
        </w:rPr>
        <w:t>азови фрукты, овощи, посуда, транспорт).</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b/>
          <w:bCs/>
          <w:color w:val="000000"/>
          <w:sz w:val="24"/>
          <w:szCs w:val="24"/>
        </w:rPr>
        <w:t>Игра с палочками «Повторяй за мной!».</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Цель: увеличение объема внимания и памяти.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Игровой материал: счетные палочки.</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Times New Roman" w:eastAsia="Times New Roman" w:hAnsi="Times New Roman" w:cs="Times New Roman"/>
          <w:color w:val="000000"/>
          <w:sz w:val="24"/>
          <w:szCs w:val="24"/>
        </w:rPr>
        <w:t>Процедура игры: В эту игру можно играть как с одним, так и с несколькими детьми. Каждому ребенку выдается одинаковое количество счетных палочек. Все садятся в круг, и воспитатель начинает игру в роли ведущего. Выкладывает из счетных палочек произвольную композицию. Пусть дети смотрят и запоминают. Затем композиция закрывается листом бумаги, детям надо будет сложить из своих палочек такую же фигуру. Если все смогли повторить, роль ведущего переходит к следующему игроку. </w:t>
      </w:r>
    </w:p>
    <w:p w:rsidR="005E3155" w:rsidRPr="005E3155" w:rsidRDefault="005E3155" w:rsidP="005E3155">
      <w:pPr>
        <w:shd w:val="clear" w:color="auto" w:fill="FFFFFF"/>
        <w:spacing w:after="0" w:line="240" w:lineRule="auto"/>
        <w:ind w:firstLine="567"/>
        <w:jc w:val="both"/>
        <w:rPr>
          <w:rFonts w:ascii="Arial" w:eastAsia="Times New Roman" w:hAnsi="Arial" w:cs="Arial"/>
          <w:color w:val="181818"/>
          <w:sz w:val="23"/>
          <w:szCs w:val="23"/>
        </w:rPr>
      </w:pPr>
      <w:r w:rsidRPr="005E3155">
        <w:rPr>
          <w:rFonts w:ascii="Arial" w:eastAsia="Times New Roman" w:hAnsi="Arial" w:cs="Arial"/>
          <w:b/>
          <w:bCs/>
          <w:color w:val="767676"/>
          <w:sz w:val="23"/>
          <w:szCs w:val="23"/>
        </w:rPr>
        <w:t> </w:t>
      </w:r>
    </w:p>
    <w:p w:rsidR="005E3155" w:rsidRPr="008511FF" w:rsidRDefault="005E3155" w:rsidP="005E3155">
      <w:pPr>
        <w:shd w:val="clear" w:color="auto" w:fill="FFFFFF"/>
        <w:spacing w:after="0" w:line="240" w:lineRule="auto"/>
        <w:ind w:firstLine="567"/>
        <w:jc w:val="both"/>
        <w:rPr>
          <w:rFonts w:ascii="Times New Roman" w:eastAsia="Times New Roman" w:hAnsi="Times New Roman" w:cs="Times New Roman"/>
          <w:color w:val="181818"/>
          <w:sz w:val="23"/>
          <w:szCs w:val="23"/>
        </w:rPr>
      </w:pPr>
      <w:r w:rsidRPr="008511FF">
        <w:rPr>
          <w:rFonts w:ascii="Times New Roman" w:eastAsia="Times New Roman" w:hAnsi="Times New Roman" w:cs="Times New Roman"/>
          <w:b/>
          <w:bCs/>
          <w:color w:val="000000"/>
          <w:sz w:val="23"/>
          <w:szCs w:val="23"/>
        </w:rPr>
        <w:t>Упражнение на развитие объема внимания и наблюдательности.</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331D0">
        <w:rPr>
          <w:rFonts w:ascii="Times New Roman" w:eastAsia="Times New Roman" w:hAnsi="Times New Roman" w:cs="Times New Roman"/>
          <w:color w:val="000000"/>
          <w:sz w:val="24"/>
          <w:szCs w:val="24"/>
        </w:rPr>
        <w:t>Вариант 1.</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331D0">
        <w:rPr>
          <w:rFonts w:ascii="Times New Roman" w:eastAsia="Times New Roman" w:hAnsi="Times New Roman" w:cs="Times New Roman"/>
          <w:color w:val="000000"/>
          <w:sz w:val="24"/>
          <w:szCs w:val="24"/>
        </w:rPr>
        <w:t>Постарайтесь, как можно быстрее назвать, сколько автомобилей изображено. Сколько колес на этом рисунке.</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331D0">
        <w:rPr>
          <w:rFonts w:ascii="Times New Roman" w:eastAsia="Times New Roman" w:hAnsi="Times New Roman" w:cs="Times New Roman"/>
          <w:color w:val="000000"/>
          <w:sz w:val="24"/>
          <w:szCs w:val="24"/>
        </w:rPr>
        <w:t>Вариант 2. задание 1.</w:t>
      </w:r>
    </w:p>
    <w:p w:rsidR="005E3155" w:rsidRPr="005331D0" w:rsidRDefault="005E3155" w:rsidP="005E3155">
      <w:pPr>
        <w:shd w:val="clear" w:color="auto" w:fill="FFFFFF"/>
        <w:spacing w:after="0" w:line="240" w:lineRule="auto"/>
        <w:ind w:firstLine="567"/>
        <w:jc w:val="both"/>
        <w:rPr>
          <w:rFonts w:ascii="Times New Roman" w:eastAsia="Times New Roman" w:hAnsi="Times New Roman" w:cs="Times New Roman"/>
          <w:color w:val="000000"/>
          <w:sz w:val="24"/>
          <w:szCs w:val="24"/>
        </w:rPr>
      </w:pPr>
      <w:r w:rsidRPr="005331D0">
        <w:rPr>
          <w:rFonts w:ascii="Times New Roman" w:eastAsia="Times New Roman" w:hAnsi="Times New Roman" w:cs="Times New Roman"/>
          <w:color w:val="000000"/>
          <w:sz w:val="24"/>
          <w:szCs w:val="24"/>
        </w:rPr>
        <w:t>Посмотрите на этот рисунок и постарайтесь определить, что на нем изображено. Картинка показывается на короткое время (не более 30 секунд). Сколько летающих тарелок на рисунке.</w:t>
      </w:r>
    </w:p>
    <w:sectPr w:rsidR="005E3155" w:rsidRPr="005331D0" w:rsidSect="00DC77D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useFELayout/>
  </w:compat>
  <w:rsids>
    <w:rsidRoot w:val="005E3155"/>
    <w:rsid w:val="00523DE1"/>
    <w:rsid w:val="005331D0"/>
    <w:rsid w:val="00582D4E"/>
    <w:rsid w:val="005E3155"/>
    <w:rsid w:val="008511FF"/>
    <w:rsid w:val="00D20555"/>
    <w:rsid w:val="00DC77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7D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E315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6369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2995</Words>
  <Characters>17078</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6</cp:revision>
  <dcterms:created xsi:type="dcterms:W3CDTF">2022-05-05T02:32:00Z</dcterms:created>
  <dcterms:modified xsi:type="dcterms:W3CDTF">2022-11-28T16:18:00Z</dcterms:modified>
</cp:coreProperties>
</file>